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B10A3" w14:textId="77777777" w:rsidR="00F40E67" w:rsidRPr="006C56E1" w:rsidRDefault="000D2CE2" w:rsidP="00B42CA3">
      <w:pPr>
        <w:jc w:val="center"/>
        <w:rPr>
          <w:rFonts w:ascii="Garamond" w:hAnsi="Garamond"/>
          <w:b/>
          <w:sz w:val="24"/>
          <w:szCs w:val="24"/>
        </w:rPr>
      </w:pPr>
      <w:r w:rsidRPr="006C56E1">
        <w:rPr>
          <w:rFonts w:ascii="Garamond" w:hAnsi="Garamond"/>
          <w:b/>
          <w:sz w:val="24"/>
          <w:szCs w:val="24"/>
        </w:rPr>
        <w:t>Tervezés és beszámolás</w:t>
      </w:r>
    </w:p>
    <w:p w14:paraId="52A9FA81" w14:textId="77777777" w:rsidR="00B42CA3" w:rsidRDefault="00B42CA3"/>
    <w:p w14:paraId="5DFC1708" w14:textId="77777777" w:rsidR="00B42CA3" w:rsidRDefault="00B42CA3"/>
    <w:p w14:paraId="2B0C6486" w14:textId="77777777" w:rsidR="008618F8" w:rsidRDefault="008618F8"/>
    <w:p w14:paraId="1579419F" w14:textId="77777777" w:rsidR="000D2CE2" w:rsidRPr="006C56E1" w:rsidRDefault="000D2CE2" w:rsidP="000D2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b/>
          <w:sz w:val="24"/>
          <w:szCs w:val="24"/>
        </w:rPr>
      </w:pPr>
      <w:r w:rsidRPr="006C56E1">
        <w:rPr>
          <w:rFonts w:ascii="Garamond" w:hAnsi="Garamond"/>
          <w:b/>
          <w:sz w:val="24"/>
          <w:szCs w:val="24"/>
        </w:rPr>
        <w:t>ÁSZ ajánlás</w:t>
      </w:r>
    </w:p>
    <w:p w14:paraId="67D73B8A" w14:textId="7C4408E3" w:rsidR="00D25D74" w:rsidRDefault="00D25D74" w:rsidP="00D25D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4E4135">
        <w:rPr>
          <w:rFonts w:ascii="Garamond" w:hAnsi="Garamond"/>
          <w:sz w:val="24"/>
          <w:szCs w:val="24"/>
        </w:rPr>
        <w:t>Javasolt belső szabályzatban rögzíteni a költségvetés</w:t>
      </w:r>
      <w:r w:rsidR="00F54079">
        <w:rPr>
          <w:rFonts w:ascii="Garamond" w:hAnsi="Garamond"/>
          <w:sz w:val="24"/>
          <w:szCs w:val="24"/>
        </w:rPr>
        <w:t xml:space="preserve"> és </w:t>
      </w:r>
      <w:r w:rsidR="00723374">
        <w:rPr>
          <w:rFonts w:ascii="Garamond" w:hAnsi="Garamond"/>
          <w:sz w:val="24"/>
          <w:szCs w:val="24"/>
        </w:rPr>
        <w:t xml:space="preserve">a </w:t>
      </w:r>
      <w:r w:rsidR="00F54079">
        <w:rPr>
          <w:rFonts w:ascii="Garamond" w:hAnsi="Garamond"/>
          <w:sz w:val="24"/>
          <w:szCs w:val="24"/>
        </w:rPr>
        <w:t>beszámoló</w:t>
      </w:r>
      <w:r w:rsidRPr="004E4135">
        <w:rPr>
          <w:rFonts w:ascii="Garamond" w:hAnsi="Garamond"/>
          <w:sz w:val="24"/>
          <w:szCs w:val="24"/>
        </w:rPr>
        <w:t xml:space="preserve"> készítésének módját, határidejét, elfogadásának módját, határidejét. </w:t>
      </w:r>
    </w:p>
    <w:p w14:paraId="59BC05C2" w14:textId="1AE4A267" w:rsidR="006A2898" w:rsidRPr="004E4135" w:rsidRDefault="006A2898" w:rsidP="00D25D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6A2898">
        <w:rPr>
          <w:rFonts w:ascii="Garamond" w:hAnsi="Garamond"/>
          <w:sz w:val="24"/>
          <w:szCs w:val="24"/>
        </w:rPr>
        <w:t>Javasolt a könyvvizsgáló meghívása a beszámoló tárgyalásával kapcsolatos felügyelőbizottsági és kuratóriumi ülésekre.</w:t>
      </w:r>
    </w:p>
    <w:p w14:paraId="4714019D" w14:textId="77777777" w:rsidR="00D25D74" w:rsidRPr="004E4135" w:rsidRDefault="00D25D74" w:rsidP="00D25D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4E4135">
        <w:rPr>
          <w:rFonts w:ascii="Garamond" w:hAnsi="Garamond"/>
          <w:sz w:val="24"/>
          <w:szCs w:val="24"/>
        </w:rPr>
        <w:t xml:space="preserve">Javasolt, a közfeladat ellátás fenttarthatóságának biztosítása érdekében, hogy a költségvetési tervben szereplő adatok legyenek megalapozottak, alátámasztottak, továbbá összehasonlíthatók legyenek a rendelkezésre álló tényadatokkal, a terv és tényadatok közötti eltérések megállapíthatók, az eltérések okai feltárhatók, azonosíthatók legyenek, a jövőbeni (következő évi tervezésnél) szükséges döntések meghozatala, intézkedések meghatározása, tapasztalatok figyelembevétele érdekében. </w:t>
      </w:r>
    </w:p>
    <w:p w14:paraId="658EADC3" w14:textId="65A5908A" w:rsidR="00D25D74" w:rsidRPr="004E4135" w:rsidRDefault="00D25D74" w:rsidP="000D2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4E4135">
        <w:rPr>
          <w:rFonts w:ascii="Garamond" w:hAnsi="Garamond"/>
          <w:sz w:val="24"/>
          <w:szCs w:val="24"/>
        </w:rPr>
        <w:t>A számviteli beszámolóval egyidőben javasolt szakmai, szöveges beszámoló elkészítése és közzététele, melyben közérthető módon bemutatható a</w:t>
      </w:r>
      <w:r w:rsidR="00E05F99">
        <w:rPr>
          <w:rFonts w:ascii="Garamond" w:hAnsi="Garamond"/>
          <w:sz w:val="24"/>
          <w:szCs w:val="24"/>
        </w:rPr>
        <w:t xml:space="preserve">z </w:t>
      </w:r>
      <w:r w:rsidRPr="004E4135">
        <w:rPr>
          <w:rFonts w:ascii="Garamond" w:hAnsi="Garamond"/>
          <w:sz w:val="24"/>
          <w:szCs w:val="24"/>
        </w:rPr>
        <w:t xml:space="preserve">alapítvány szakmai tevékenysége. A közzétett szöveges beszámoló részleteseb információt adhat a társadalom számára az alapítvány működéséről, átfogó képet adhat a kapott közpénzek felhasználásáról. támogatva a közpénzkezelés </w:t>
      </w:r>
      <w:r w:rsidR="00723374">
        <w:rPr>
          <w:rFonts w:ascii="Garamond" w:hAnsi="Garamond"/>
          <w:sz w:val="24"/>
          <w:szCs w:val="24"/>
        </w:rPr>
        <w:t>(</w:t>
      </w:r>
      <w:r w:rsidRPr="004E4135">
        <w:rPr>
          <w:rFonts w:ascii="Garamond" w:hAnsi="Garamond"/>
          <w:sz w:val="24"/>
          <w:szCs w:val="24"/>
        </w:rPr>
        <w:t>Magyarország Alaptörvénye 39. cikk (2) bekezdésében rögzített</w:t>
      </w:r>
      <w:r w:rsidR="00723374">
        <w:rPr>
          <w:rFonts w:ascii="Garamond" w:hAnsi="Garamond"/>
          <w:sz w:val="24"/>
          <w:szCs w:val="24"/>
        </w:rPr>
        <w:t>)</w:t>
      </w:r>
      <w:r w:rsidRPr="004E4135">
        <w:rPr>
          <w:rFonts w:ascii="Garamond" w:hAnsi="Garamond"/>
          <w:sz w:val="24"/>
          <w:szCs w:val="24"/>
        </w:rPr>
        <w:t xml:space="preserve"> átláthatóságnak érvényre jutását. </w:t>
      </w:r>
    </w:p>
    <w:p w14:paraId="62131341" w14:textId="77777777" w:rsidR="000D2CE2" w:rsidRPr="00D31C40" w:rsidRDefault="000D2CE2" w:rsidP="000D2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D31C40">
        <w:rPr>
          <w:rFonts w:ascii="Garamond" w:hAnsi="Garamond"/>
          <w:sz w:val="24"/>
          <w:szCs w:val="24"/>
        </w:rPr>
        <w:t>A hatékony és átlátható gazdálkodás érdekében a beszámoló elfogadásához javasolt a vagyonellenőr</w:t>
      </w:r>
      <w:r>
        <w:rPr>
          <w:rFonts w:ascii="Garamond" w:hAnsi="Garamond"/>
          <w:sz w:val="24"/>
          <w:szCs w:val="24"/>
        </w:rPr>
        <w:t xml:space="preserve"> és a felügyelőbizottság</w:t>
      </w:r>
      <w:r w:rsidRPr="00D31C40">
        <w:rPr>
          <w:rFonts w:ascii="Garamond" w:hAnsi="Garamond"/>
          <w:sz w:val="24"/>
          <w:szCs w:val="24"/>
        </w:rPr>
        <w:t xml:space="preserve"> írásbeli</w:t>
      </w:r>
      <w:r w:rsidR="00D25D74">
        <w:rPr>
          <w:rFonts w:ascii="Garamond" w:hAnsi="Garamond"/>
          <w:sz w:val="24"/>
          <w:szCs w:val="24"/>
        </w:rPr>
        <w:t xml:space="preserve">, részletes </w:t>
      </w:r>
      <w:r w:rsidRPr="00D31C40">
        <w:rPr>
          <w:rFonts w:ascii="Garamond" w:hAnsi="Garamond"/>
          <w:sz w:val="24"/>
          <w:szCs w:val="24"/>
        </w:rPr>
        <w:t>véleményének kikérése.</w:t>
      </w:r>
    </w:p>
    <w:p w14:paraId="10D69562" w14:textId="77777777" w:rsidR="00175090" w:rsidRDefault="00175090"/>
    <w:sectPr w:rsidR="001750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237C3E"/>
    <w:multiLevelType w:val="hybridMultilevel"/>
    <w:tmpl w:val="63A67134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D1AB2"/>
    <w:multiLevelType w:val="hybridMultilevel"/>
    <w:tmpl w:val="9DEE36D4"/>
    <w:lvl w:ilvl="0" w:tplc="00787142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356617"/>
    <w:multiLevelType w:val="hybridMultilevel"/>
    <w:tmpl w:val="827659BE"/>
    <w:lvl w:ilvl="0" w:tplc="00787142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27373521">
    <w:abstractNumId w:val="0"/>
  </w:num>
  <w:num w:numId="2" w16cid:durableId="1231188799">
    <w:abstractNumId w:val="1"/>
  </w:num>
  <w:num w:numId="3" w16cid:durableId="1804040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A3"/>
    <w:rsid w:val="00030356"/>
    <w:rsid w:val="000D2CE2"/>
    <w:rsid w:val="000D7C1B"/>
    <w:rsid w:val="000E3957"/>
    <w:rsid w:val="00175090"/>
    <w:rsid w:val="001932D0"/>
    <w:rsid w:val="002274C4"/>
    <w:rsid w:val="002B5B2F"/>
    <w:rsid w:val="0038158E"/>
    <w:rsid w:val="004E4135"/>
    <w:rsid w:val="005D5503"/>
    <w:rsid w:val="005E43EA"/>
    <w:rsid w:val="006A2898"/>
    <w:rsid w:val="006C56E1"/>
    <w:rsid w:val="00723374"/>
    <w:rsid w:val="00846356"/>
    <w:rsid w:val="00846D89"/>
    <w:rsid w:val="008618F8"/>
    <w:rsid w:val="009B11CE"/>
    <w:rsid w:val="00B42CA3"/>
    <w:rsid w:val="00D05A8C"/>
    <w:rsid w:val="00D25D74"/>
    <w:rsid w:val="00DA612E"/>
    <w:rsid w:val="00E05F99"/>
    <w:rsid w:val="00E24C5E"/>
    <w:rsid w:val="00F40E67"/>
    <w:rsid w:val="00F5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C31E9"/>
  <w15:chartTrackingRefBased/>
  <w15:docId w15:val="{4198414A-8374-4407-9C70-1FDA8186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0356"/>
    <w:pPr>
      <w:ind w:left="720"/>
      <w:contextualSpacing/>
    </w:pPr>
  </w:style>
  <w:style w:type="paragraph" w:styleId="Vltozat">
    <w:name w:val="Revision"/>
    <w:hidden/>
    <w:uiPriority w:val="99"/>
    <w:semiHidden/>
    <w:rsid w:val="00723374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72337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2337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2337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2337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2337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1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1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Asztalosné Zupcsán Erika Mária</dc:creator>
  <cp:keywords/>
  <dc:description/>
  <cp:lastModifiedBy>dr. Kovács József</cp:lastModifiedBy>
  <cp:revision>12</cp:revision>
  <dcterms:created xsi:type="dcterms:W3CDTF">2023-05-25T09:03:00Z</dcterms:created>
  <dcterms:modified xsi:type="dcterms:W3CDTF">2024-05-07T12:05:00Z</dcterms:modified>
</cp:coreProperties>
</file>