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A53CF" w14:textId="77777777" w:rsidR="00F40E67" w:rsidRPr="00AD0CAE" w:rsidRDefault="001932D0" w:rsidP="00B42CA3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AD0CAE">
        <w:rPr>
          <w:rFonts w:ascii="Garamond" w:hAnsi="Garamond"/>
          <w:b/>
          <w:sz w:val="24"/>
          <w:szCs w:val="24"/>
        </w:rPr>
        <w:t>Vagyonellenőr</w:t>
      </w:r>
    </w:p>
    <w:p w14:paraId="204DF029" w14:textId="77777777" w:rsidR="00B42CA3" w:rsidRDefault="00B42CA3"/>
    <w:p w14:paraId="69032511" w14:textId="77777777" w:rsidR="00B42CA3" w:rsidRDefault="00B42CA3"/>
    <w:p w14:paraId="38B1E4A7" w14:textId="77777777" w:rsidR="000D7C1B" w:rsidRPr="00AD0CAE" w:rsidRDefault="000D7C1B" w:rsidP="000D7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bookmarkStart w:id="1" w:name="_Hlk128303965"/>
      <w:r w:rsidRPr="00AD0CAE">
        <w:rPr>
          <w:rFonts w:ascii="Garamond" w:hAnsi="Garamond"/>
          <w:b/>
          <w:sz w:val="24"/>
          <w:szCs w:val="24"/>
        </w:rPr>
        <w:t>ÁSZ ajánlás</w:t>
      </w:r>
    </w:p>
    <w:p w14:paraId="1B9DAE97" w14:textId="77777777" w:rsidR="001932D0" w:rsidRDefault="000D7C1B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573165">
        <w:rPr>
          <w:rFonts w:ascii="Garamond" w:hAnsi="Garamond"/>
          <w:sz w:val="24"/>
          <w:szCs w:val="24"/>
        </w:rPr>
        <w:t xml:space="preserve">A vagyonellenőr kijelölésének feltételeként </w:t>
      </w:r>
      <w:r>
        <w:rPr>
          <w:rFonts w:ascii="Garamond" w:hAnsi="Garamond"/>
          <w:sz w:val="24"/>
          <w:szCs w:val="24"/>
        </w:rPr>
        <w:t xml:space="preserve">javasolt az </w:t>
      </w:r>
      <w:r w:rsidRPr="00573165">
        <w:rPr>
          <w:rFonts w:ascii="Garamond" w:hAnsi="Garamond"/>
          <w:sz w:val="24"/>
          <w:szCs w:val="24"/>
        </w:rPr>
        <w:t>üzleti szférában szerzett, vagy egyéb releváns szakmai tapasztalat</w:t>
      </w:r>
      <w:bookmarkEnd w:id="1"/>
      <w:r>
        <w:rPr>
          <w:rFonts w:ascii="Garamond" w:hAnsi="Garamond"/>
          <w:sz w:val="24"/>
          <w:szCs w:val="24"/>
        </w:rPr>
        <w:t>.</w:t>
      </w:r>
    </w:p>
    <w:p w14:paraId="0B3F9B1E" w14:textId="77777777" w:rsidR="001932D0" w:rsidRPr="000821EE" w:rsidRDefault="001932D0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6C3436">
        <w:rPr>
          <w:rFonts w:ascii="Garamond" w:hAnsi="Garamond"/>
          <w:sz w:val="24"/>
          <w:szCs w:val="24"/>
        </w:rPr>
        <w:t xml:space="preserve">A kuratórium ügyrendjében vagy az alapítvány szervezeti és működési szabályzatában javasolt meghatározni az alapítvány vagyonellenőrének a KEKVA tv.-ben, illetve az alapító okiratban biztosított előzetes jóváhagyási, illetve véleményezési joga gyakorlásának, valamint az alapítványi iratokba való betekintési és tájékoztatási joga gyakorlásának </w:t>
      </w:r>
      <w:r>
        <w:rPr>
          <w:rFonts w:ascii="Garamond" w:hAnsi="Garamond"/>
          <w:sz w:val="24"/>
          <w:szCs w:val="24"/>
        </w:rPr>
        <w:t xml:space="preserve">részletes </w:t>
      </w:r>
      <w:r w:rsidRPr="006C3436">
        <w:rPr>
          <w:rFonts w:ascii="Garamond" w:hAnsi="Garamond"/>
          <w:sz w:val="24"/>
          <w:szCs w:val="24"/>
        </w:rPr>
        <w:t>eljárási szabályait.</w:t>
      </w:r>
    </w:p>
    <w:p w14:paraId="222E9395" w14:textId="77777777" w:rsidR="001932D0" w:rsidRPr="003A0607" w:rsidRDefault="001932D0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Javasolt, hogy a</w:t>
      </w:r>
      <w:r w:rsidRPr="009E31C3">
        <w:rPr>
          <w:rFonts w:ascii="Garamond" w:hAnsi="Garamond"/>
          <w:sz w:val="24"/>
          <w:szCs w:val="24"/>
        </w:rPr>
        <w:t xml:space="preserve"> vagyonellenőr az általa elvégzett feladatokról évente egy alkalommal számoljon b</w:t>
      </w:r>
      <w:r>
        <w:rPr>
          <w:rFonts w:ascii="Garamond" w:hAnsi="Garamond"/>
          <w:sz w:val="24"/>
          <w:szCs w:val="24"/>
        </w:rPr>
        <w:t xml:space="preserve">e a kuratóriumnak </w:t>
      </w:r>
      <w:r w:rsidRPr="003A0607">
        <w:rPr>
          <w:rFonts w:ascii="Garamond" w:hAnsi="Garamond"/>
          <w:sz w:val="24"/>
          <w:szCs w:val="24"/>
        </w:rPr>
        <w:t>az előző évben folytatott tevékenysége és annak eredményeinek bemutatásá</w:t>
      </w:r>
      <w:r>
        <w:rPr>
          <w:rFonts w:ascii="Garamond" w:hAnsi="Garamond"/>
          <w:sz w:val="24"/>
          <w:szCs w:val="24"/>
        </w:rPr>
        <w:t>val.</w:t>
      </w:r>
    </w:p>
    <w:p w14:paraId="6FE0921E" w14:textId="77777777" w:rsidR="001932D0" w:rsidRPr="003A0607" w:rsidRDefault="001932D0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É</w:t>
      </w:r>
      <w:r w:rsidRPr="003A0607">
        <w:rPr>
          <w:rFonts w:ascii="Garamond" w:hAnsi="Garamond"/>
          <w:sz w:val="24"/>
          <w:szCs w:val="24"/>
        </w:rPr>
        <w:t>vente legalább egyszer értékelje az alapítvány vagyongazdálkodási tevékenységét, különösen a kezelt vagyon tényleges felhasználási céljára tekintettel.</w:t>
      </w:r>
    </w:p>
    <w:p w14:paraId="155284AF" w14:textId="77777777" w:rsidR="001932D0" w:rsidRDefault="001932D0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bookmarkStart w:id="2" w:name="_Hlk161237927"/>
      <w:r>
        <w:rPr>
          <w:rFonts w:ascii="Garamond" w:hAnsi="Garamond"/>
          <w:sz w:val="24"/>
          <w:szCs w:val="24"/>
        </w:rPr>
        <w:t>J</w:t>
      </w:r>
      <w:r w:rsidRPr="00991310">
        <w:rPr>
          <w:rFonts w:ascii="Garamond" w:hAnsi="Garamond"/>
          <w:sz w:val="24"/>
          <w:szCs w:val="24"/>
        </w:rPr>
        <w:t xml:space="preserve">avasolt a </w:t>
      </w:r>
      <w:r>
        <w:rPr>
          <w:rFonts w:ascii="Garamond" w:hAnsi="Garamond"/>
          <w:sz w:val="24"/>
          <w:szCs w:val="24"/>
        </w:rPr>
        <w:t xml:space="preserve">kuratórium döntését megelőzően </w:t>
      </w:r>
      <w:r w:rsidRPr="00991310">
        <w:rPr>
          <w:rFonts w:ascii="Garamond" w:hAnsi="Garamond"/>
          <w:sz w:val="24"/>
          <w:szCs w:val="24"/>
        </w:rPr>
        <w:t xml:space="preserve">a vagyonellenőr írásbeli véleményét kérni </w:t>
      </w:r>
      <w:r>
        <w:rPr>
          <w:rFonts w:ascii="Garamond" w:hAnsi="Garamond"/>
          <w:sz w:val="24"/>
          <w:szCs w:val="24"/>
        </w:rPr>
        <w:t>jelentős értékű alapítványi</w:t>
      </w:r>
      <w:r w:rsidRPr="00991310">
        <w:rPr>
          <w:rFonts w:ascii="Garamond" w:hAnsi="Garamond"/>
          <w:sz w:val="24"/>
          <w:szCs w:val="24"/>
        </w:rPr>
        <w:t xml:space="preserve"> vagyonelem hasznosítása, befektetési döntések meghozatala </w:t>
      </w:r>
      <w:r>
        <w:rPr>
          <w:rFonts w:ascii="Garamond" w:hAnsi="Garamond"/>
          <w:sz w:val="24"/>
          <w:szCs w:val="24"/>
        </w:rPr>
        <w:t xml:space="preserve">tárgyában. </w:t>
      </w:r>
    </w:p>
    <w:bookmarkEnd w:id="2"/>
    <w:p w14:paraId="6505FCBD" w14:textId="77777777" w:rsidR="001932D0" w:rsidRDefault="001932D0" w:rsidP="001932D0">
      <w:pPr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</w:p>
    <w:p w14:paraId="31BDBD25" w14:textId="77777777" w:rsidR="001932D0" w:rsidRPr="00AD0CAE" w:rsidRDefault="001932D0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exact"/>
        <w:rPr>
          <w:rFonts w:ascii="Garamond" w:hAnsi="Garamond"/>
          <w:b/>
          <w:sz w:val="24"/>
          <w:szCs w:val="24"/>
        </w:rPr>
      </w:pPr>
      <w:r w:rsidRPr="00AD0CAE">
        <w:rPr>
          <w:rFonts w:ascii="Garamond" w:hAnsi="Garamond"/>
          <w:b/>
          <w:sz w:val="24"/>
          <w:szCs w:val="24"/>
        </w:rPr>
        <w:t>Jó gyakorlat</w:t>
      </w:r>
    </w:p>
    <w:p w14:paraId="570E1027" w14:textId="77777777" w:rsidR="000D7C1B" w:rsidRPr="001932D0" w:rsidRDefault="001932D0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exact"/>
        <w:jc w:val="both"/>
        <w:rPr>
          <w:rFonts w:ascii="Garamond" w:hAnsi="Garamond"/>
          <w:i/>
          <w:sz w:val="24"/>
          <w:szCs w:val="24"/>
        </w:rPr>
      </w:pPr>
      <w:r w:rsidRPr="00573165">
        <w:rPr>
          <w:rFonts w:ascii="Garamond" w:hAnsi="Garamond"/>
          <w:sz w:val="24"/>
          <w:szCs w:val="24"/>
        </w:rPr>
        <w:t xml:space="preserve">Az alapító az alapító okiratban kikötötte, </w:t>
      </w:r>
      <w:r w:rsidRPr="00573165">
        <w:rPr>
          <w:rFonts w:ascii="Garamond" w:hAnsi="Garamond"/>
          <w:i/>
          <w:sz w:val="24"/>
          <w:szCs w:val="24"/>
        </w:rPr>
        <w:t>hogy „a vagyonellenőrt az Alapítvány valamennyi szervének ülésére meg kell hívni, és részére valamennyi szerv működése körében előálló dokumentumot rendelkezésére kell bocsátani”.</w:t>
      </w:r>
    </w:p>
    <w:p w14:paraId="518E8E98" w14:textId="77777777" w:rsidR="000E3957" w:rsidRPr="001932D0" w:rsidRDefault="000D7C1B" w:rsidP="00193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573165">
        <w:rPr>
          <w:rFonts w:ascii="Garamond" w:hAnsi="Garamond"/>
          <w:sz w:val="24"/>
          <w:szCs w:val="24"/>
        </w:rPr>
        <w:t>Az alapító az alapító okiratban kikötötte, hogy tíz év szakmai tapasztalattal kell rendelkeznie az alapítványi vagyonellenőrnek.</w:t>
      </w:r>
    </w:p>
    <w:sectPr w:rsidR="000E3957" w:rsidRPr="00193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7C1B"/>
    <w:rsid w:val="000E3957"/>
    <w:rsid w:val="001932D0"/>
    <w:rsid w:val="003771A0"/>
    <w:rsid w:val="005D5503"/>
    <w:rsid w:val="00826D2A"/>
    <w:rsid w:val="00846D89"/>
    <w:rsid w:val="009E696C"/>
    <w:rsid w:val="00AD0CAE"/>
    <w:rsid w:val="00B42CA3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F7B5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9E69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6</cp:revision>
  <dcterms:created xsi:type="dcterms:W3CDTF">2023-05-25T08:46:00Z</dcterms:created>
  <dcterms:modified xsi:type="dcterms:W3CDTF">2024-03-18T14:38:00Z</dcterms:modified>
</cp:coreProperties>
</file>