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73BA5" w14:textId="77777777" w:rsidR="00F40E67" w:rsidRPr="00B42CA3" w:rsidRDefault="005D5503" w:rsidP="00B42CA3">
      <w:pPr>
        <w:jc w:val="center"/>
        <w:rPr>
          <w:b/>
          <w:sz w:val="24"/>
          <w:szCs w:val="24"/>
        </w:rPr>
      </w:pPr>
      <w:r w:rsidRPr="0019430F">
        <w:rPr>
          <w:rFonts w:ascii="Garamond" w:hAnsi="Garamond"/>
          <w:b/>
          <w:sz w:val="24"/>
          <w:szCs w:val="24"/>
        </w:rPr>
        <w:t>Felügyelőbizottság</w:t>
      </w:r>
    </w:p>
    <w:p w14:paraId="19A80DDF" w14:textId="77777777" w:rsidR="00B42CA3" w:rsidRDefault="00B42CA3"/>
    <w:p w14:paraId="5F28F130" w14:textId="77777777" w:rsidR="00B42CA3" w:rsidRDefault="00B42CA3"/>
    <w:p w14:paraId="40B99BB9" w14:textId="77777777" w:rsidR="005D5503" w:rsidRPr="006356C1" w:rsidRDefault="005D5503" w:rsidP="005D5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rPr>
          <w:rFonts w:ascii="Garamond" w:hAnsi="Garamond"/>
          <w:b/>
          <w:sz w:val="24"/>
          <w:szCs w:val="24"/>
        </w:rPr>
      </w:pPr>
      <w:r w:rsidRPr="006356C1">
        <w:rPr>
          <w:rFonts w:ascii="Garamond" w:hAnsi="Garamond"/>
          <w:b/>
          <w:sz w:val="24"/>
          <w:szCs w:val="24"/>
        </w:rPr>
        <w:t xml:space="preserve">ÁSZ ajánlás </w:t>
      </w:r>
    </w:p>
    <w:p w14:paraId="2B97E784" w14:textId="6048EFE5" w:rsidR="005D5503" w:rsidRDefault="005D5503" w:rsidP="005D5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5268EF">
        <w:rPr>
          <w:rFonts w:ascii="Garamond" w:hAnsi="Garamond"/>
          <w:sz w:val="24"/>
          <w:szCs w:val="24"/>
        </w:rPr>
        <w:t>Az alapító okiratban javasolt meghatározni a felügyelőbizottság elnökére és tagjaira vonatkozóan képesítési, végzettségi és egyéb szakmai követelmény</w:t>
      </w:r>
      <w:r w:rsidR="00880757">
        <w:rPr>
          <w:rFonts w:ascii="Garamond" w:hAnsi="Garamond"/>
          <w:sz w:val="24"/>
          <w:szCs w:val="24"/>
        </w:rPr>
        <w:t>t</w:t>
      </w:r>
      <w:r w:rsidRPr="005268EF">
        <w:rPr>
          <w:rFonts w:ascii="Garamond" w:hAnsi="Garamond"/>
          <w:sz w:val="24"/>
          <w:szCs w:val="24"/>
        </w:rPr>
        <w:t>. Ajánlott a felügyelőbizottságban legalább egy-egy tag részére gazdasági</w:t>
      </w:r>
      <w:r>
        <w:rPr>
          <w:rFonts w:ascii="Garamond" w:hAnsi="Garamond"/>
          <w:sz w:val="24"/>
          <w:szCs w:val="24"/>
        </w:rPr>
        <w:t>, jogi</w:t>
      </w:r>
      <w:r w:rsidRPr="005268EF">
        <w:rPr>
          <w:rFonts w:ascii="Garamond" w:hAnsi="Garamond"/>
          <w:sz w:val="24"/>
          <w:szCs w:val="24"/>
        </w:rPr>
        <w:t xml:space="preserve"> végzettség előírása.</w:t>
      </w:r>
    </w:p>
    <w:p w14:paraId="7D998E96" w14:textId="7B9747BF" w:rsidR="005D5503" w:rsidRDefault="005D5503" w:rsidP="005D5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927D26">
        <w:rPr>
          <w:rFonts w:ascii="Garamond" w:hAnsi="Garamond"/>
          <w:sz w:val="24"/>
          <w:szCs w:val="24"/>
        </w:rPr>
        <w:t>A felügyelőbizottság ügyrendjében javasolt rögzíteni a felügyelőbizottság éves üléseinek számát, összehívásának, határozathozatalának rendjét, a testület feladatait, véleményezési, illetve javaslattételi jogkörét, a felügyelőbizottság</w:t>
      </w:r>
      <w:r w:rsidR="00880757">
        <w:rPr>
          <w:rFonts w:ascii="Garamond" w:hAnsi="Garamond"/>
          <w:sz w:val="24"/>
          <w:szCs w:val="24"/>
        </w:rPr>
        <w:t>i</w:t>
      </w:r>
      <w:r w:rsidRPr="00927D26">
        <w:rPr>
          <w:rFonts w:ascii="Garamond" w:hAnsi="Garamond"/>
          <w:sz w:val="24"/>
          <w:szCs w:val="24"/>
        </w:rPr>
        <w:t xml:space="preserve"> elnök beszámolási kötelezettségét.</w:t>
      </w:r>
    </w:p>
    <w:p w14:paraId="07001651" w14:textId="77777777" w:rsidR="005D5503" w:rsidRDefault="005D5503" w:rsidP="005D5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927D26">
        <w:rPr>
          <w:rFonts w:ascii="Garamond" w:hAnsi="Garamond"/>
          <w:sz w:val="24"/>
          <w:szCs w:val="24"/>
        </w:rPr>
        <w:t xml:space="preserve">A felügyelőbizottság ügyrendjében vagy az alapítvány szervezeti és működési szabályzatában javasolt meghatározni a felügyelőbizottság véleményezési, illetve javaslattételi joga gyakorlásának, valamint az alapítványi iratokba való betekintési és tájékoztatási joga gyakorlásának </w:t>
      </w:r>
      <w:r>
        <w:rPr>
          <w:rFonts w:ascii="Garamond" w:hAnsi="Garamond"/>
          <w:sz w:val="24"/>
          <w:szCs w:val="24"/>
        </w:rPr>
        <w:t xml:space="preserve">részletes </w:t>
      </w:r>
      <w:r w:rsidRPr="00927D26">
        <w:rPr>
          <w:rFonts w:ascii="Garamond" w:hAnsi="Garamond"/>
          <w:sz w:val="24"/>
          <w:szCs w:val="24"/>
        </w:rPr>
        <w:t>eljárási szabályait.</w:t>
      </w:r>
      <w:r w:rsidRPr="00FC6A43">
        <w:rPr>
          <w:rFonts w:ascii="Garamond" w:hAnsi="Garamond"/>
          <w:sz w:val="24"/>
          <w:szCs w:val="24"/>
        </w:rPr>
        <w:t xml:space="preserve"> </w:t>
      </w:r>
    </w:p>
    <w:p w14:paraId="2964E4CA" w14:textId="77777777" w:rsidR="005D5503" w:rsidRDefault="005D5503" w:rsidP="005D5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927D26">
        <w:rPr>
          <w:rFonts w:ascii="Garamond" w:hAnsi="Garamond"/>
          <w:sz w:val="24"/>
          <w:szCs w:val="24"/>
        </w:rPr>
        <w:t>Javasolt a könyvvizsgáló meghívása a beszámoló tárgyalásával kapcsolatos felügyelőbizo</w:t>
      </w:r>
      <w:r>
        <w:rPr>
          <w:rFonts w:ascii="Garamond" w:hAnsi="Garamond"/>
          <w:sz w:val="24"/>
          <w:szCs w:val="24"/>
        </w:rPr>
        <w:t>tt</w:t>
      </w:r>
      <w:r w:rsidRPr="00927D26">
        <w:rPr>
          <w:rFonts w:ascii="Garamond" w:hAnsi="Garamond"/>
          <w:sz w:val="24"/>
          <w:szCs w:val="24"/>
        </w:rPr>
        <w:t>sági ülésekre.</w:t>
      </w:r>
    </w:p>
    <w:p w14:paraId="1EA9D82D" w14:textId="77777777" w:rsidR="004E7A37" w:rsidRDefault="004E7A37" w:rsidP="005D5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alapítvány </w:t>
      </w:r>
      <w:r w:rsidRPr="004E7A37">
        <w:rPr>
          <w:rFonts w:ascii="Garamond" w:hAnsi="Garamond"/>
          <w:sz w:val="24"/>
          <w:szCs w:val="24"/>
        </w:rPr>
        <w:t>felügyelőbizottságába a fenntartott felsőoktatási intézménnyel foglalkoztatásra irányuló jogviszonyban álló személyt javasolt delegálni</w:t>
      </w:r>
      <w:r>
        <w:rPr>
          <w:rFonts w:ascii="Garamond" w:hAnsi="Garamond"/>
          <w:sz w:val="24"/>
          <w:szCs w:val="24"/>
        </w:rPr>
        <w:t>.</w:t>
      </w:r>
    </w:p>
    <w:p w14:paraId="74D6F210" w14:textId="77777777" w:rsidR="004E7A37" w:rsidRDefault="004E7A37" w:rsidP="005D5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4E7A37">
        <w:rPr>
          <w:rFonts w:ascii="Garamond" w:hAnsi="Garamond"/>
          <w:sz w:val="24"/>
          <w:szCs w:val="24"/>
        </w:rPr>
        <w:t>Célszerű a felügyelőbizottság részéről részletes ügyrend megalkotása, illetve éves munkaterv elfogadása.</w:t>
      </w:r>
    </w:p>
    <w:p w14:paraId="75114718" w14:textId="77777777" w:rsidR="004E7A37" w:rsidRDefault="004E7A37" w:rsidP="005D5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4E7A37">
        <w:rPr>
          <w:rFonts w:ascii="Garamond" w:hAnsi="Garamond"/>
          <w:sz w:val="24"/>
          <w:szCs w:val="24"/>
        </w:rPr>
        <w:t>Javasolt a felügyelőbizottságnak legalább negyedévente egy alkalommal személyes részvétellel az ülés megtartása.</w:t>
      </w:r>
    </w:p>
    <w:p w14:paraId="32E16A84" w14:textId="21564FF2" w:rsidR="00681057" w:rsidRPr="00927D26" w:rsidRDefault="00854B5F" w:rsidP="005D5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 w:rsidRPr="00854B5F">
        <w:rPr>
          <w:rFonts w:ascii="Garamond" w:hAnsi="Garamond"/>
          <w:sz w:val="24"/>
          <w:szCs w:val="24"/>
        </w:rPr>
        <w:t>Az alapítványi és a kuratórium véleményezési, illetve döntési hatáskörébe tartozó egyetemi befektetési döntések (így pl. a befektetésekről, cégalapításról) meghozatalához a felügyelőbizottság írásbeli véleményét javasolt kikérni, illetve minden olyan döntésről, amelynek gazdasági, pénzügyi hatása lehet a szervezet működésére, a vagyon védelme és a felelősség egyértelmű érvényesítése érdekében.</w:t>
      </w:r>
    </w:p>
    <w:p w14:paraId="0CC01B1B" w14:textId="77777777" w:rsidR="000E3957" w:rsidRDefault="000E3957">
      <w:bookmarkStart w:id="0" w:name="_GoBack"/>
      <w:bookmarkEnd w:id="0"/>
    </w:p>
    <w:sectPr w:rsidR="000E3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37C3E"/>
    <w:multiLevelType w:val="hybridMultilevel"/>
    <w:tmpl w:val="63A67134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A3"/>
    <w:rsid w:val="00030356"/>
    <w:rsid w:val="0004100E"/>
    <w:rsid w:val="000E3957"/>
    <w:rsid w:val="0019430F"/>
    <w:rsid w:val="004E7A37"/>
    <w:rsid w:val="005D5503"/>
    <w:rsid w:val="006356C1"/>
    <w:rsid w:val="00681057"/>
    <w:rsid w:val="00846D89"/>
    <w:rsid w:val="00854B5F"/>
    <w:rsid w:val="00880757"/>
    <w:rsid w:val="00AE3DDE"/>
    <w:rsid w:val="00B42CA3"/>
    <w:rsid w:val="00F4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12F0B"/>
  <w15:chartTrackingRefBased/>
  <w15:docId w15:val="{4198414A-8374-4407-9C70-1FDA818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0356"/>
    <w:pPr>
      <w:ind w:left="720"/>
      <w:contextualSpacing/>
    </w:pPr>
  </w:style>
  <w:style w:type="paragraph" w:styleId="Vltozat">
    <w:name w:val="Revision"/>
    <w:hidden/>
    <w:uiPriority w:val="99"/>
    <w:semiHidden/>
    <w:rsid w:val="008807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4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Asztalosné Zupcsán Erika Mária</dc:creator>
  <cp:keywords/>
  <dc:description/>
  <cp:lastModifiedBy>dr. Kovács József</cp:lastModifiedBy>
  <cp:revision>10</cp:revision>
  <dcterms:created xsi:type="dcterms:W3CDTF">2023-05-25T08:33:00Z</dcterms:created>
  <dcterms:modified xsi:type="dcterms:W3CDTF">2024-03-18T14:36:00Z</dcterms:modified>
</cp:coreProperties>
</file>