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8266" w14:textId="77777777" w:rsidR="009E3FFA" w:rsidRPr="007269E4" w:rsidRDefault="008C3798" w:rsidP="00717F1F">
      <w:pPr>
        <w:jc w:val="center"/>
        <w:rPr>
          <w:rFonts w:ascii="Garamond" w:hAnsi="Garamond"/>
          <w:b/>
          <w:sz w:val="24"/>
          <w:szCs w:val="24"/>
        </w:rPr>
      </w:pPr>
      <w:r w:rsidRPr="007269E4">
        <w:rPr>
          <w:rFonts w:ascii="Garamond" w:hAnsi="Garamond"/>
          <w:b/>
          <w:sz w:val="24"/>
          <w:szCs w:val="24"/>
        </w:rPr>
        <w:t>Alapító okirat</w:t>
      </w:r>
    </w:p>
    <w:p w14:paraId="0FB15E2C" w14:textId="77777777" w:rsidR="00486ABD" w:rsidRPr="007269E4" w:rsidRDefault="00486ABD" w:rsidP="00717F1F">
      <w:pPr>
        <w:jc w:val="center"/>
        <w:rPr>
          <w:rFonts w:ascii="Garamond" w:hAnsi="Garamond"/>
          <w:b/>
          <w:sz w:val="24"/>
          <w:szCs w:val="24"/>
        </w:rPr>
      </w:pPr>
    </w:p>
    <w:p w14:paraId="22766CAB" w14:textId="77777777" w:rsidR="00486ABD" w:rsidRPr="007269E4" w:rsidRDefault="00486ABD" w:rsidP="00717F1F">
      <w:pPr>
        <w:jc w:val="center"/>
        <w:rPr>
          <w:rFonts w:ascii="Garamond" w:hAnsi="Garamond"/>
          <w:b/>
          <w:sz w:val="24"/>
          <w:szCs w:val="24"/>
        </w:rPr>
      </w:pPr>
    </w:p>
    <w:p w14:paraId="343395D1" w14:textId="77777777" w:rsidR="00486ABD" w:rsidRPr="007269E4" w:rsidRDefault="00486ABD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 w:cstheme="minorHAnsi"/>
          <w:b/>
          <w:sz w:val="24"/>
          <w:szCs w:val="24"/>
        </w:rPr>
      </w:pPr>
      <w:r w:rsidRPr="007269E4">
        <w:rPr>
          <w:rFonts w:ascii="Garamond" w:hAnsi="Garamond" w:cstheme="minorHAnsi"/>
          <w:b/>
          <w:sz w:val="24"/>
          <w:szCs w:val="24"/>
        </w:rPr>
        <w:t>ÁSZ ajánlás</w:t>
      </w:r>
    </w:p>
    <w:p w14:paraId="3A074785" w14:textId="256F23B3" w:rsidR="00486ABD" w:rsidRPr="007269E4" w:rsidRDefault="00486ABD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269E4">
        <w:rPr>
          <w:rFonts w:ascii="Garamond" w:hAnsi="Garamond" w:cstheme="minorHAnsi"/>
          <w:sz w:val="24"/>
          <w:szCs w:val="24"/>
        </w:rPr>
        <w:t>A felsőoktatási intézmények alapító okiratának célszerű világosan és körülhatároltan tartalmaznia a fenntartó és a</w:t>
      </w:r>
      <w:r w:rsidR="00E60360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7269E4">
        <w:rPr>
          <w:rFonts w:ascii="Garamond" w:hAnsi="Garamond" w:cstheme="minorHAnsi"/>
          <w:sz w:val="24"/>
          <w:szCs w:val="24"/>
        </w:rPr>
        <w:t xml:space="preserve">elkülönülését, a döntési jogköröket és a hozzá kapcsolódó </w:t>
      </w:r>
      <w:bookmarkStart w:id="0" w:name="_GoBack"/>
      <w:bookmarkEnd w:id="0"/>
      <w:r w:rsidRPr="007269E4">
        <w:rPr>
          <w:rFonts w:ascii="Garamond" w:hAnsi="Garamond" w:cstheme="minorHAnsi"/>
          <w:sz w:val="24"/>
          <w:szCs w:val="24"/>
        </w:rPr>
        <w:t>felelősségi jogviszonyokat, szervezeti struktúrát. Az alapító okirat elkészítésekor javasolt</w:t>
      </w:r>
      <w:r w:rsidR="00493052">
        <w:rPr>
          <w:rFonts w:ascii="Garamond" w:hAnsi="Garamond" w:cstheme="minorHAnsi"/>
          <w:sz w:val="24"/>
          <w:szCs w:val="24"/>
        </w:rPr>
        <w:t xml:space="preserve"> figyelembe venni az</w:t>
      </w:r>
      <w:r w:rsidRPr="007269E4">
        <w:rPr>
          <w:rFonts w:ascii="Garamond" w:hAnsi="Garamond" w:cstheme="minorHAnsi"/>
          <w:sz w:val="24"/>
          <w:szCs w:val="24"/>
        </w:rPr>
        <w:t xml:space="preserve"> egyes tisztségek</w:t>
      </w:r>
      <w:r w:rsidR="00285EE3">
        <w:rPr>
          <w:rFonts w:ascii="Garamond" w:hAnsi="Garamond" w:cstheme="minorHAnsi"/>
          <w:sz w:val="24"/>
          <w:szCs w:val="24"/>
        </w:rPr>
        <w:t>hez tartozó feladatok</w:t>
      </w:r>
      <w:r w:rsidRPr="007269E4">
        <w:rPr>
          <w:rFonts w:ascii="Garamond" w:hAnsi="Garamond" w:cstheme="minorHAnsi"/>
          <w:sz w:val="24"/>
          <w:szCs w:val="24"/>
        </w:rPr>
        <w:t xml:space="preserve"> átfedését, egymásra hatását és a döntések számonkéréséhez a struktúra kialakítását (pl. az elnöki tisztség szükségességét).</w:t>
      </w:r>
    </w:p>
    <w:p w14:paraId="444F95EE" w14:textId="77777777" w:rsidR="007D0D0A" w:rsidRDefault="007D0D0A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3C37926B" w14:textId="0D0EFA25" w:rsidR="00486ABD" w:rsidRDefault="00486ABD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269E4">
        <w:rPr>
          <w:rFonts w:ascii="Garamond" w:hAnsi="Garamond" w:cstheme="minorHAnsi"/>
          <w:sz w:val="24"/>
          <w:szCs w:val="24"/>
        </w:rPr>
        <w:t xml:space="preserve">Az alapító okirathoz javasolt olyan szervezeti struktúrát bemutató ábra (szervezeti ábra) </w:t>
      </w:r>
      <w:r w:rsidR="00285EE3">
        <w:rPr>
          <w:rFonts w:ascii="Garamond" w:hAnsi="Garamond" w:cstheme="minorHAnsi"/>
          <w:sz w:val="24"/>
          <w:szCs w:val="24"/>
        </w:rPr>
        <w:t xml:space="preserve">csatolása, </w:t>
      </w:r>
      <w:r w:rsidRPr="007269E4">
        <w:rPr>
          <w:rFonts w:ascii="Garamond" w:hAnsi="Garamond" w:cstheme="minorHAnsi"/>
          <w:sz w:val="24"/>
          <w:szCs w:val="24"/>
        </w:rPr>
        <w:t>ami egyértelműsíti, hogy a</w:t>
      </w:r>
      <w:r w:rsidR="00F33717">
        <w:rPr>
          <w:rFonts w:ascii="Garamond" w:hAnsi="Garamond" w:cstheme="minorHAnsi"/>
          <w:sz w:val="24"/>
          <w:szCs w:val="24"/>
        </w:rPr>
        <w:t>z alapítvány, mint</w:t>
      </w:r>
      <w:r w:rsidRPr="007269E4">
        <w:rPr>
          <w:rFonts w:ascii="Garamond" w:hAnsi="Garamond" w:cstheme="minorHAnsi"/>
          <w:sz w:val="24"/>
          <w:szCs w:val="24"/>
        </w:rPr>
        <w:t xml:space="preserve"> fenntartó mely tevékenységek esetében gyakorolja jogait.</w:t>
      </w:r>
    </w:p>
    <w:p w14:paraId="3AF8ED3C" w14:textId="77777777" w:rsidR="007D0D0A" w:rsidRDefault="007D0D0A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7AB1F2E1" w14:textId="4BE4D93F" w:rsidR="00F33717" w:rsidRPr="007269E4" w:rsidRDefault="00F33717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F33717">
        <w:rPr>
          <w:rFonts w:ascii="Garamond" w:hAnsi="Garamond" w:cstheme="minorHAnsi"/>
          <w:sz w:val="24"/>
          <w:szCs w:val="24"/>
        </w:rPr>
        <w:t xml:space="preserve">A </w:t>
      </w:r>
      <w:r>
        <w:rPr>
          <w:rFonts w:ascii="Garamond" w:hAnsi="Garamond" w:cstheme="minorHAnsi"/>
          <w:sz w:val="24"/>
          <w:szCs w:val="24"/>
        </w:rPr>
        <w:t>felsőoktatási intézmény</w:t>
      </w:r>
      <w:r w:rsidRPr="00F33717">
        <w:rPr>
          <w:rFonts w:ascii="Garamond" w:hAnsi="Garamond" w:cstheme="minorHAnsi"/>
          <w:sz w:val="24"/>
          <w:szCs w:val="24"/>
        </w:rPr>
        <w:t xml:space="preserve"> alapító okiratának kiadása, módosítása előtt (amennyiben az nem egyetemi kezdeményezésére történik) </w:t>
      </w:r>
      <w:r w:rsidR="00285EE3">
        <w:rPr>
          <w:rFonts w:ascii="Garamond" w:hAnsi="Garamond" w:cstheme="minorHAnsi"/>
          <w:sz w:val="24"/>
          <w:szCs w:val="24"/>
        </w:rPr>
        <w:t xml:space="preserve">javasolt </w:t>
      </w:r>
      <w:r>
        <w:rPr>
          <w:rFonts w:ascii="Garamond" w:hAnsi="Garamond" w:cstheme="minorHAnsi"/>
          <w:sz w:val="24"/>
          <w:szCs w:val="24"/>
        </w:rPr>
        <w:t xml:space="preserve">a </w:t>
      </w:r>
      <w:r w:rsidRPr="00F33717">
        <w:rPr>
          <w:rFonts w:ascii="Garamond" w:hAnsi="Garamond" w:cstheme="minorHAnsi"/>
          <w:sz w:val="24"/>
          <w:szCs w:val="24"/>
        </w:rPr>
        <w:t>szenátus véleményezési lehetőségének biztosítása a</w:t>
      </w:r>
      <w:r w:rsidR="007D0D0A">
        <w:rPr>
          <w:rFonts w:ascii="Garamond" w:hAnsi="Garamond" w:cstheme="minorHAnsi"/>
          <w:sz w:val="24"/>
          <w:szCs w:val="24"/>
        </w:rPr>
        <w:t xml:space="preserve"> szervezeti és működési szabályzatban </w:t>
      </w:r>
      <w:r w:rsidRPr="00F33717">
        <w:rPr>
          <w:rFonts w:ascii="Garamond" w:hAnsi="Garamond" w:cstheme="minorHAnsi"/>
          <w:sz w:val="24"/>
          <w:szCs w:val="24"/>
        </w:rPr>
        <w:t>is.</w:t>
      </w:r>
    </w:p>
    <w:p w14:paraId="17BFAB02" w14:textId="77777777" w:rsidR="00486ABD" w:rsidRPr="007269E4" w:rsidRDefault="00486ABD" w:rsidP="00717F1F">
      <w:pPr>
        <w:jc w:val="center"/>
        <w:rPr>
          <w:rFonts w:ascii="Garamond" w:hAnsi="Garamond"/>
          <w:b/>
          <w:sz w:val="24"/>
          <w:szCs w:val="24"/>
        </w:rPr>
      </w:pPr>
    </w:p>
    <w:p w14:paraId="2F103C93" w14:textId="77777777" w:rsidR="00486ABD" w:rsidRPr="007269E4" w:rsidRDefault="00486ABD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269E4">
        <w:rPr>
          <w:rFonts w:ascii="Garamond" w:hAnsi="Garamond" w:cstheme="minorHAnsi"/>
          <w:b/>
          <w:sz w:val="24"/>
          <w:szCs w:val="24"/>
        </w:rPr>
        <w:t>Jó gyakorlat</w:t>
      </w:r>
    </w:p>
    <w:p w14:paraId="1CF0ACDF" w14:textId="77777777" w:rsidR="00486ABD" w:rsidRPr="007269E4" w:rsidRDefault="00486ABD" w:rsidP="0048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269E4">
        <w:rPr>
          <w:rFonts w:ascii="Garamond" w:hAnsi="Garamond" w:cstheme="minorHAnsi"/>
          <w:sz w:val="24"/>
          <w:szCs w:val="24"/>
        </w:rPr>
        <w:t xml:space="preserve">A felsőoktatási intézmény alapító okiratában rögzítésre került, hogy a </w:t>
      </w:r>
      <w:r w:rsidR="00640593">
        <w:rPr>
          <w:rFonts w:ascii="Garamond" w:hAnsi="Garamond" w:cstheme="minorHAnsi"/>
          <w:sz w:val="24"/>
          <w:szCs w:val="24"/>
        </w:rPr>
        <w:t>felügyelő szerv</w:t>
      </w:r>
      <w:r w:rsidRPr="007269E4">
        <w:rPr>
          <w:rFonts w:ascii="Garamond" w:hAnsi="Garamond" w:cstheme="minorHAnsi"/>
          <w:sz w:val="24"/>
          <w:szCs w:val="24"/>
        </w:rPr>
        <w:t xml:space="preserve"> tanácskozási joggal vesz részt a szenátus ülésein.</w:t>
      </w:r>
    </w:p>
    <w:p w14:paraId="582495D7" w14:textId="77777777" w:rsidR="00717F1F" w:rsidRDefault="00717F1F"/>
    <w:p w14:paraId="0E95471B" w14:textId="77777777" w:rsidR="00C741E7" w:rsidRDefault="00C741E7" w:rsidP="00C741E7">
      <w:pPr>
        <w:jc w:val="both"/>
      </w:pPr>
    </w:p>
    <w:p w14:paraId="0FD57CCD" w14:textId="77777777" w:rsidR="008C3798" w:rsidRDefault="008C3798" w:rsidP="00C741E7">
      <w:pPr>
        <w:jc w:val="both"/>
        <w:rPr>
          <w:b/>
        </w:rPr>
      </w:pPr>
    </w:p>
    <w:p w14:paraId="0C217B79" w14:textId="77777777" w:rsidR="00F75959" w:rsidRPr="008C3798" w:rsidRDefault="00F75959" w:rsidP="00486ABD">
      <w:pPr>
        <w:pStyle w:val="Listaszerbekezds"/>
      </w:pPr>
    </w:p>
    <w:p w14:paraId="7B8A90DE" w14:textId="77777777" w:rsidR="008B2C43" w:rsidRDefault="008B2C43" w:rsidP="008B2C43"/>
    <w:p w14:paraId="0DE49288" w14:textId="77777777" w:rsidR="00717F1F" w:rsidRDefault="00717F1F" w:rsidP="008C3798">
      <w:pPr>
        <w:jc w:val="both"/>
      </w:pPr>
    </w:p>
    <w:sectPr w:rsidR="00717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E71"/>
    <w:multiLevelType w:val="hybridMultilevel"/>
    <w:tmpl w:val="7B222D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61B23"/>
    <w:multiLevelType w:val="hybridMultilevel"/>
    <w:tmpl w:val="63400D30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F049D"/>
    <w:multiLevelType w:val="hybridMultilevel"/>
    <w:tmpl w:val="47F8544C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1F"/>
    <w:rsid w:val="000E5A34"/>
    <w:rsid w:val="00285EE3"/>
    <w:rsid w:val="0029523E"/>
    <w:rsid w:val="00486ABD"/>
    <w:rsid w:val="00493052"/>
    <w:rsid w:val="00640593"/>
    <w:rsid w:val="00717F1F"/>
    <w:rsid w:val="007269E4"/>
    <w:rsid w:val="007D0D0A"/>
    <w:rsid w:val="008B2C43"/>
    <w:rsid w:val="008C3798"/>
    <w:rsid w:val="009E3FFA"/>
    <w:rsid w:val="00C741E7"/>
    <w:rsid w:val="00CA1A24"/>
    <w:rsid w:val="00E60360"/>
    <w:rsid w:val="00F33717"/>
    <w:rsid w:val="00F74CDF"/>
    <w:rsid w:val="00F7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EBD93"/>
  <w15:chartTrackingRefBased/>
  <w15:docId w15:val="{933474AF-F872-4F00-8807-3F505CD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798"/>
    <w:pPr>
      <w:ind w:left="720"/>
      <w:contextualSpacing/>
      <w:jc w:val="both"/>
    </w:pPr>
    <w:rPr>
      <w:lang w:eastAsia="hu-HU" w:bidi="hu-HU"/>
    </w:rPr>
  </w:style>
  <w:style w:type="paragraph" w:styleId="Vltozat">
    <w:name w:val="Revision"/>
    <w:hidden/>
    <w:uiPriority w:val="99"/>
    <w:semiHidden/>
    <w:rsid w:val="00285E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138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14</cp:revision>
  <dcterms:created xsi:type="dcterms:W3CDTF">2023-03-02T09:51:00Z</dcterms:created>
  <dcterms:modified xsi:type="dcterms:W3CDTF">2024-03-19T07:41:00Z</dcterms:modified>
</cp:coreProperties>
</file>