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FA" w:rsidRPr="00B31C76" w:rsidRDefault="009742D2" w:rsidP="008B2A84">
      <w:pPr>
        <w:jc w:val="center"/>
        <w:rPr>
          <w:rFonts w:ascii="Garamond" w:hAnsi="Garamond"/>
          <w:b/>
          <w:sz w:val="24"/>
          <w:szCs w:val="24"/>
        </w:rPr>
      </w:pPr>
      <w:r w:rsidRPr="00B31C76">
        <w:rPr>
          <w:rFonts w:ascii="Garamond" w:hAnsi="Garamond"/>
          <w:b/>
          <w:sz w:val="24"/>
          <w:szCs w:val="24"/>
        </w:rPr>
        <w:t>Vagyongazdálkodás</w:t>
      </w:r>
    </w:p>
    <w:p w:rsidR="009742D2" w:rsidRPr="00B31C76" w:rsidRDefault="009742D2">
      <w:pPr>
        <w:rPr>
          <w:rFonts w:ascii="Garamond" w:hAnsi="Garamond"/>
          <w:sz w:val="24"/>
          <w:szCs w:val="24"/>
        </w:rPr>
      </w:pPr>
    </w:p>
    <w:p w:rsidR="006328C0" w:rsidRPr="00B31C76" w:rsidRDefault="006328C0" w:rsidP="0063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 w:cstheme="minorHAnsi"/>
          <w:b/>
          <w:sz w:val="24"/>
          <w:szCs w:val="24"/>
        </w:rPr>
      </w:pPr>
      <w:bookmarkStart w:id="0" w:name="_Hlk130310011"/>
      <w:r w:rsidRPr="00B31C76">
        <w:rPr>
          <w:rFonts w:ascii="Garamond" w:hAnsi="Garamond" w:cstheme="minorHAnsi"/>
          <w:b/>
          <w:sz w:val="24"/>
          <w:szCs w:val="24"/>
        </w:rPr>
        <w:t xml:space="preserve">ÁSZ ajánlás </w:t>
      </w:r>
    </w:p>
    <w:p w:rsidR="0007022F" w:rsidRPr="0007022F" w:rsidRDefault="0007022F" w:rsidP="000702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theme="minorHAnsi"/>
          <w:sz w:val="24"/>
          <w:szCs w:val="24"/>
        </w:rPr>
      </w:pPr>
      <w:r w:rsidRPr="0007022F">
        <w:rPr>
          <w:rFonts w:ascii="Garamond" w:eastAsia="Calibri" w:hAnsi="Garamond" w:cstheme="minorHAnsi"/>
          <w:sz w:val="24"/>
          <w:szCs w:val="24"/>
        </w:rPr>
        <w:t>Javasolt, hogy a felsőoktatási intézmény létesítő okirata az intézmény rendelkezésére bocsátott ingatlanvagyont vagyontárgyanként, vagyonelemenként az azonosításukhoz szükséges részletességgel tartalmazza.</w:t>
      </w:r>
    </w:p>
    <w:p w:rsidR="0007022F" w:rsidRPr="0007022F" w:rsidRDefault="0007022F" w:rsidP="000702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theme="minorHAnsi"/>
          <w:sz w:val="24"/>
          <w:szCs w:val="24"/>
        </w:rPr>
      </w:pPr>
      <w:r w:rsidRPr="0007022F">
        <w:rPr>
          <w:rFonts w:ascii="Garamond" w:eastAsia="Calibri" w:hAnsi="Garamond" w:cstheme="minorHAnsi"/>
          <w:sz w:val="24"/>
          <w:szCs w:val="24"/>
        </w:rPr>
        <w:t>Javasolt, hogy a</w:t>
      </w:r>
      <w:r w:rsidR="00544B5E">
        <w:rPr>
          <w:rFonts w:ascii="Garamond" w:eastAsia="Calibri" w:hAnsi="Garamond" w:cstheme="minorHAnsi"/>
          <w:sz w:val="24"/>
          <w:szCs w:val="24"/>
        </w:rPr>
        <w:t xml:space="preserve"> felsőoktatási intézmény</w:t>
      </w:r>
      <w:r w:rsidRPr="0007022F">
        <w:rPr>
          <w:rFonts w:ascii="Garamond" w:eastAsia="Calibri" w:hAnsi="Garamond" w:cstheme="minorHAnsi"/>
          <w:sz w:val="24"/>
          <w:szCs w:val="24"/>
        </w:rPr>
        <w:t xml:space="preserve"> tulajdonába kerülő – korábban jogelőd költségvetési szerv vagyonkezelésében lévő állami tulajdonú – ingó vagyontárgyak köréről felvett átadás-átvételi jegyzőkönyv az átadott vagyonelemeket tételesen tartalmazza.</w:t>
      </w:r>
    </w:p>
    <w:p w:rsidR="0007022F" w:rsidRPr="0007022F" w:rsidRDefault="0007022F" w:rsidP="000702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theme="minorHAnsi"/>
          <w:sz w:val="24"/>
          <w:szCs w:val="24"/>
        </w:rPr>
      </w:pPr>
      <w:r w:rsidRPr="0007022F">
        <w:rPr>
          <w:rFonts w:ascii="Garamond" w:eastAsia="Calibri" w:hAnsi="Garamond" w:cstheme="minorHAnsi"/>
          <w:sz w:val="24"/>
          <w:szCs w:val="24"/>
        </w:rPr>
        <w:t>Javasolt, hogy a</w:t>
      </w:r>
      <w:r w:rsidR="00544B5E">
        <w:rPr>
          <w:rFonts w:ascii="Garamond" w:eastAsia="Calibri" w:hAnsi="Garamond" w:cstheme="minorHAnsi"/>
          <w:sz w:val="24"/>
          <w:szCs w:val="24"/>
        </w:rPr>
        <w:t xml:space="preserve"> felsőoktatási intézmény</w:t>
      </w:r>
      <w:bookmarkStart w:id="1" w:name="_GoBack"/>
      <w:bookmarkEnd w:id="1"/>
      <w:r w:rsidRPr="0007022F">
        <w:rPr>
          <w:rFonts w:ascii="Garamond" w:eastAsia="Calibri" w:hAnsi="Garamond" w:cstheme="minorHAnsi"/>
          <w:sz w:val="24"/>
          <w:szCs w:val="24"/>
        </w:rPr>
        <w:t xml:space="preserve"> készítsen középtávú kockázatelemzést a vagyongazdálkodással kapcsolatban a tendenciák meghatározása, az attól való eltérések beazonosítása céljából. Az eszközcsoportokat a sajátosságaik alapján célszerű vizsgálni. A kockázatelemzést segítő mutatók folyamatos (évenkénti) vezetésével nem csak a mutatók mértéke segíti a kockázatelemzést, hanem azok változásai is információt szolgáltatnak.</w:t>
      </w:r>
    </w:p>
    <w:p w:rsidR="00CA0296" w:rsidRPr="00B31C76" w:rsidRDefault="0007022F" w:rsidP="000702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7022F">
        <w:rPr>
          <w:rFonts w:ascii="Garamond" w:eastAsia="Calibri" w:hAnsi="Garamond" w:cstheme="minorHAnsi"/>
          <w:sz w:val="24"/>
          <w:szCs w:val="24"/>
        </w:rPr>
        <w:t>A vagyongazdálkodás kockázatelemzését több mutató együttes kiértékelésével javasolt eszközcsoport szintjén elvégezni.</w:t>
      </w:r>
    </w:p>
    <w:bookmarkEnd w:id="0"/>
    <w:p w:rsidR="009C2CA4" w:rsidRPr="00B31C76" w:rsidRDefault="009C2CA4" w:rsidP="009742D2">
      <w:pPr>
        <w:jc w:val="both"/>
        <w:rPr>
          <w:rFonts w:ascii="Garamond" w:hAnsi="Garamond"/>
          <w:sz w:val="24"/>
          <w:szCs w:val="24"/>
        </w:rPr>
      </w:pPr>
    </w:p>
    <w:sectPr w:rsidR="009C2CA4" w:rsidRPr="00B31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D2"/>
    <w:rsid w:val="0007022F"/>
    <w:rsid w:val="00544B5E"/>
    <w:rsid w:val="006328C0"/>
    <w:rsid w:val="008B2A84"/>
    <w:rsid w:val="009742D2"/>
    <w:rsid w:val="009C2CA4"/>
    <w:rsid w:val="009E3FFA"/>
    <w:rsid w:val="00B31C76"/>
    <w:rsid w:val="00BD78AC"/>
    <w:rsid w:val="00CA0296"/>
    <w:rsid w:val="00F11264"/>
    <w:rsid w:val="00F4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86E2"/>
  <w15:chartTrackingRefBased/>
  <w15:docId w15:val="{624CD72C-344A-4A28-87A4-555768B4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7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13</cp:revision>
  <dcterms:created xsi:type="dcterms:W3CDTF">2023-02-23T14:30:00Z</dcterms:created>
  <dcterms:modified xsi:type="dcterms:W3CDTF">2024-03-01T08:03:00Z</dcterms:modified>
</cp:coreProperties>
</file>