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3FFA" w:rsidRPr="00453EAA" w:rsidRDefault="001A0F49" w:rsidP="00717F1F">
      <w:pPr>
        <w:jc w:val="center"/>
        <w:rPr>
          <w:rFonts w:ascii="Garamond" w:hAnsi="Garamond"/>
          <w:b/>
          <w:sz w:val="24"/>
          <w:szCs w:val="24"/>
        </w:rPr>
      </w:pPr>
      <w:r w:rsidRPr="00453EAA">
        <w:rPr>
          <w:rFonts w:ascii="Garamond" w:hAnsi="Garamond"/>
          <w:b/>
          <w:sz w:val="24"/>
          <w:szCs w:val="24"/>
        </w:rPr>
        <w:t>Gazdasági vezető</w:t>
      </w:r>
      <w:r w:rsidR="00C231C7">
        <w:rPr>
          <w:rFonts w:ascii="Garamond" w:hAnsi="Garamond"/>
          <w:b/>
          <w:sz w:val="24"/>
          <w:szCs w:val="24"/>
        </w:rPr>
        <w:t>, Kancellár</w:t>
      </w:r>
    </w:p>
    <w:p w:rsidR="00717F1F" w:rsidRPr="00453EAA" w:rsidRDefault="00717F1F">
      <w:pPr>
        <w:rPr>
          <w:rFonts w:ascii="Garamond" w:hAnsi="Garamond"/>
          <w:sz w:val="24"/>
          <w:szCs w:val="24"/>
        </w:rPr>
      </w:pPr>
    </w:p>
    <w:p w:rsidR="00C741E7" w:rsidRPr="00453EAA" w:rsidRDefault="00C741E7" w:rsidP="00C741E7">
      <w:pPr>
        <w:jc w:val="both"/>
        <w:rPr>
          <w:rFonts w:ascii="Garamond" w:hAnsi="Garamond"/>
          <w:sz w:val="24"/>
          <w:szCs w:val="24"/>
        </w:rPr>
      </w:pPr>
    </w:p>
    <w:p w:rsidR="001A0F49" w:rsidRPr="00453EAA" w:rsidRDefault="001A0F49" w:rsidP="001A0F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 w:cstheme="minorHAnsi"/>
          <w:b/>
          <w:sz w:val="24"/>
          <w:szCs w:val="24"/>
        </w:rPr>
      </w:pPr>
      <w:r w:rsidRPr="00453EAA">
        <w:rPr>
          <w:rFonts w:ascii="Garamond" w:hAnsi="Garamond" w:cstheme="minorHAnsi"/>
          <w:b/>
          <w:sz w:val="24"/>
          <w:szCs w:val="24"/>
        </w:rPr>
        <w:t>ÁSZ ajánlás</w:t>
      </w:r>
    </w:p>
    <w:p w:rsidR="001A0F49" w:rsidRDefault="001A0F49" w:rsidP="001A0F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453EAA">
        <w:rPr>
          <w:rFonts w:ascii="Garamond" w:hAnsi="Garamond" w:cstheme="minorHAnsi"/>
          <w:sz w:val="24"/>
          <w:szCs w:val="24"/>
        </w:rPr>
        <w:t>Gazdasági vezetői megbízásához javasolt a felsőoktatási intézményben, gazdasági társaságban, a központi vagy területi közigazgatásban szerzett legalább hároméves vezetői gyakorlat és felsőfokú végzettség előírása.</w:t>
      </w:r>
    </w:p>
    <w:p w:rsidR="00C231C7" w:rsidRDefault="00C231C7" w:rsidP="001A0F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C231C7">
        <w:rPr>
          <w:rFonts w:ascii="Garamond" w:hAnsi="Garamond" w:cstheme="minorHAnsi"/>
          <w:sz w:val="24"/>
          <w:szCs w:val="24"/>
        </w:rPr>
        <w:t>Kancellár megbízása, kinevezése esetén javasolt a jelölt szenátus részére történő bemutatása a kinevezést megelőzően.</w:t>
      </w:r>
    </w:p>
    <w:p w:rsidR="00C231C7" w:rsidRDefault="00C231C7" w:rsidP="001A0F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C231C7">
        <w:rPr>
          <w:rFonts w:ascii="Garamond" w:hAnsi="Garamond" w:cstheme="minorHAnsi"/>
          <w:sz w:val="24"/>
          <w:szCs w:val="24"/>
        </w:rPr>
        <w:t>A kancellár és a gazdasági vezető kinevezése esetén érdemes figyelembe venni a két vezetői szerep közötti különbséget</w:t>
      </w:r>
      <w:r>
        <w:rPr>
          <w:rFonts w:ascii="Garamond" w:hAnsi="Garamond" w:cstheme="minorHAnsi"/>
          <w:sz w:val="24"/>
          <w:szCs w:val="24"/>
        </w:rPr>
        <w:t>.</w:t>
      </w:r>
    </w:p>
    <w:p w:rsidR="00D67BAD" w:rsidRDefault="00D67BAD" w:rsidP="008C3798">
      <w:pPr>
        <w:jc w:val="both"/>
      </w:pPr>
      <w:bookmarkStart w:id="0" w:name="_GoBack"/>
      <w:bookmarkEnd w:id="0"/>
    </w:p>
    <w:sectPr w:rsidR="00D67B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90E71"/>
    <w:multiLevelType w:val="hybridMultilevel"/>
    <w:tmpl w:val="7B222D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461B23"/>
    <w:multiLevelType w:val="hybridMultilevel"/>
    <w:tmpl w:val="63400D30"/>
    <w:lvl w:ilvl="0" w:tplc="00787142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5F049D"/>
    <w:multiLevelType w:val="hybridMultilevel"/>
    <w:tmpl w:val="47F8544C"/>
    <w:lvl w:ilvl="0" w:tplc="00787142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F1F"/>
    <w:rsid w:val="000E5A34"/>
    <w:rsid w:val="001A0F49"/>
    <w:rsid w:val="00257B54"/>
    <w:rsid w:val="00453EAA"/>
    <w:rsid w:val="00717F1F"/>
    <w:rsid w:val="008C3798"/>
    <w:rsid w:val="00955491"/>
    <w:rsid w:val="009D788B"/>
    <w:rsid w:val="009E3FFA"/>
    <w:rsid w:val="00C231C7"/>
    <w:rsid w:val="00C741E7"/>
    <w:rsid w:val="00CA1A24"/>
    <w:rsid w:val="00D67BAD"/>
    <w:rsid w:val="00F7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75D8D"/>
  <w15:chartTrackingRefBased/>
  <w15:docId w15:val="{933474AF-F872-4F00-8807-3F505CDBF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C3798"/>
    <w:pPr>
      <w:ind w:left="720"/>
      <w:contextualSpacing/>
      <w:jc w:val="both"/>
    </w:pPr>
    <w:rPr>
      <w:lang w:eastAsia="hu-HU" w:bidi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62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Állami Számvevőszék</Company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Kővári Orsolya</dc:creator>
  <cp:keywords/>
  <dc:description/>
  <cp:lastModifiedBy>dr. Kovács József</cp:lastModifiedBy>
  <cp:revision>9</cp:revision>
  <dcterms:created xsi:type="dcterms:W3CDTF">2023-03-02T11:57:00Z</dcterms:created>
  <dcterms:modified xsi:type="dcterms:W3CDTF">2024-03-01T09:04:00Z</dcterms:modified>
</cp:coreProperties>
</file>