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79EAFF" w14:textId="0E7201DE" w:rsidR="004E3755" w:rsidRPr="004E3755" w:rsidRDefault="004E3755" w:rsidP="00691B79">
      <w:pPr>
        <w:pStyle w:val="Szvegtrzs1"/>
        <w:pBdr>
          <w:bottom w:val="single" w:sz="4" w:space="0" w:color="auto"/>
        </w:pBdr>
        <w:spacing w:after="360"/>
        <w:jc w:val="right"/>
        <w:rPr>
          <w:b/>
          <w:bCs/>
          <w:color w:val="2F5496"/>
        </w:rPr>
      </w:pPr>
      <w:r>
        <w:t xml:space="preserve">                                                         </w:t>
      </w:r>
      <w:r w:rsidR="00691B79">
        <w:t xml:space="preserve">Nyt. szám: </w:t>
      </w:r>
      <w:r w:rsidR="00366B82" w:rsidRPr="00366B82">
        <w:t>KI-9874/2026/1</w:t>
      </w:r>
      <w:r>
        <w:t xml:space="preserve">                                                        </w:t>
      </w:r>
    </w:p>
    <w:p w14:paraId="4F16175C" w14:textId="04F74FA1" w:rsidR="001633C4" w:rsidRDefault="001633C4" w:rsidP="001633C4">
      <w:pPr>
        <w:pStyle w:val="Szvegtrzs1"/>
        <w:pBdr>
          <w:bottom w:val="single" w:sz="4" w:space="0" w:color="auto"/>
        </w:pBdr>
        <w:spacing w:after="360"/>
        <w:jc w:val="center"/>
        <w:rPr>
          <w:sz w:val="24"/>
          <w:szCs w:val="24"/>
        </w:rPr>
      </w:pPr>
      <w:r>
        <w:rPr>
          <w:b/>
          <w:bCs/>
          <w:color w:val="2F5496"/>
          <w:sz w:val="44"/>
          <w:szCs w:val="44"/>
        </w:rPr>
        <w:t>T</w:t>
      </w:r>
      <w:r w:rsidRPr="00CA2E71">
        <w:rPr>
          <w:b/>
          <w:bCs/>
          <w:color w:val="2F5496"/>
          <w:sz w:val="44"/>
          <w:szCs w:val="44"/>
        </w:rPr>
        <w:t>ájékoztató</w:t>
      </w:r>
      <w:r>
        <w:rPr>
          <w:b/>
          <w:bCs/>
          <w:color w:val="2F5496"/>
          <w:sz w:val="36"/>
          <w:szCs w:val="36"/>
        </w:rPr>
        <w:t xml:space="preserve"> </w:t>
      </w:r>
      <w:r>
        <w:rPr>
          <w:b/>
          <w:bCs/>
          <w:color w:val="2F5496"/>
          <w:sz w:val="24"/>
          <w:szCs w:val="24"/>
        </w:rPr>
        <w:br/>
      </w:r>
      <w:r w:rsidRPr="004E3755">
        <w:rPr>
          <w:b/>
          <w:bCs/>
          <w:i/>
          <w:iCs/>
          <w:sz w:val="32"/>
          <w:szCs w:val="32"/>
        </w:rPr>
        <w:t>A közérdekű adatigénylés</w:t>
      </w:r>
      <w:r w:rsidR="00CC79C0" w:rsidRPr="004E3755">
        <w:rPr>
          <w:b/>
          <w:bCs/>
          <w:i/>
          <w:iCs/>
          <w:sz w:val="32"/>
          <w:szCs w:val="32"/>
        </w:rPr>
        <w:t>ről és annak</w:t>
      </w:r>
      <w:r w:rsidRPr="004E3755">
        <w:rPr>
          <w:b/>
          <w:bCs/>
          <w:i/>
          <w:iCs/>
          <w:sz w:val="32"/>
          <w:szCs w:val="32"/>
        </w:rPr>
        <w:t xml:space="preserve"> költségtérítéséről</w:t>
      </w:r>
    </w:p>
    <w:p w14:paraId="7307B1B5" w14:textId="77777777" w:rsidR="001633C4" w:rsidRDefault="001633C4" w:rsidP="001633C4">
      <w:pPr>
        <w:pStyle w:val="Default"/>
      </w:pPr>
    </w:p>
    <w:p w14:paraId="6472A607" w14:textId="5DDE5379" w:rsidR="00BE535D" w:rsidRPr="00D70D59" w:rsidRDefault="001633C4" w:rsidP="00CC79C0">
      <w:pPr>
        <w:pStyle w:val="Cmsor11"/>
        <w:keepNext/>
        <w:keepLines/>
        <w:numPr>
          <w:ilvl w:val="0"/>
          <w:numId w:val="2"/>
        </w:numPr>
        <w:spacing w:after="120"/>
        <w:jc w:val="both"/>
        <w:rPr>
          <w:sz w:val="28"/>
          <w:szCs w:val="28"/>
        </w:rPr>
      </w:pPr>
      <w:r w:rsidRPr="001633C4">
        <w:rPr>
          <w:color w:val="000000"/>
          <w:lang w:eastAsia="hu-HU" w:bidi="hu-HU"/>
        </w:rPr>
        <w:t xml:space="preserve"> </w:t>
      </w:r>
      <w:r w:rsidR="007D7445">
        <w:rPr>
          <w:sz w:val="28"/>
          <w:szCs w:val="28"/>
        </w:rPr>
        <w:t>Hogyan igényelhetek közérdekű adatokat</w:t>
      </w:r>
      <w:r w:rsidR="00CC79C0">
        <w:rPr>
          <w:sz w:val="28"/>
          <w:szCs w:val="28"/>
        </w:rPr>
        <w:t xml:space="preserve"> az ÁSZ-</w:t>
      </w:r>
      <w:r w:rsidR="007D7445">
        <w:rPr>
          <w:sz w:val="28"/>
          <w:szCs w:val="28"/>
        </w:rPr>
        <w:t>nál</w:t>
      </w:r>
      <w:r w:rsidR="00CC79C0">
        <w:rPr>
          <w:sz w:val="28"/>
          <w:szCs w:val="28"/>
        </w:rPr>
        <w:t>?</w:t>
      </w:r>
    </w:p>
    <w:p w14:paraId="0A2FA72F" w14:textId="62CE8179" w:rsidR="007D7445" w:rsidRDefault="00BE535D" w:rsidP="00CC79C0">
      <w:pPr>
        <w:pStyle w:val="Cmsor11"/>
        <w:keepNext/>
        <w:keepLines/>
        <w:spacing w:after="120"/>
        <w:jc w:val="both"/>
        <w:rPr>
          <w:b w:val="0"/>
          <w:bCs w:val="0"/>
          <w:color w:val="000000"/>
          <w:sz w:val="23"/>
          <w:szCs w:val="23"/>
          <w:lang w:eastAsia="hu-HU" w:bidi="hu-HU"/>
        </w:rPr>
      </w:pPr>
      <w:r w:rsidRPr="00BF6BAA">
        <w:rPr>
          <w:b w:val="0"/>
          <w:bCs w:val="0"/>
          <w:color w:val="000000"/>
          <w:sz w:val="23"/>
          <w:szCs w:val="23"/>
          <w:lang w:eastAsia="hu-HU" w:bidi="hu-HU"/>
        </w:rPr>
        <w:t xml:space="preserve">Az </w:t>
      </w:r>
      <w:bookmarkStart w:id="0" w:name="_Hlk168491868"/>
      <w:r w:rsidRPr="00BF6BAA">
        <w:rPr>
          <w:b w:val="0"/>
          <w:bCs w:val="0"/>
          <w:i/>
          <w:iCs/>
          <w:color w:val="000000"/>
          <w:sz w:val="23"/>
          <w:szCs w:val="23"/>
          <w:lang w:eastAsia="hu-HU" w:bidi="hu-HU"/>
        </w:rPr>
        <w:t>információs önrendelkezési jogról és az információszabadságról szóló</w:t>
      </w:r>
      <w:r w:rsidRPr="00BF6BAA">
        <w:rPr>
          <w:b w:val="0"/>
          <w:bCs w:val="0"/>
          <w:color w:val="000000"/>
          <w:sz w:val="23"/>
          <w:szCs w:val="23"/>
          <w:lang w:eastAsia="hu-HU" w:bidi="hu-HU"/>
        </w:rPr>
        <w:t xml:space="preserve"> 2011. évi CXII. törvény (</w:t>
      </w:r>
      <w:r w:rsidR="00FA3126">
        <w:rPr>
          <w:b w:val="0"/>
          <w:bCs w:val="0"/>
          <w:color w:val="000000"/>
          <w:sz w:val="23"/>
          <w:szCs w:val="23"/>
          <w:lang w:eastAsia="hu-HU" w:bidi="hu-HU"/>
        </w:rPr>
        <w:t xml:space="preserve">a továbbiakban: </w:t>
      </w:r>
      <w:r w:rsidRPr="00BF6BAA">
        <w:rPr>
          <w:b w:val="0"/>
          <w:bCs w:val="0"/>
          <w:color w:val="000000"/>
          <w:sz w:val="23"/>
          <w:szCs w:val="23"/>
          <w:lang w:eastAsia="hu-HU" w:bidi="hu-HU"/>
        </w:rPr>
        <w:t xml:space="preserve">Infotv.) alapján </w:t>
      </w:r>
      <w:bookmarkEnd w:id="0"/>
      <w:r w:rsidRPr="00BF6BAA">
        <w:rPr>
          <w:b w:val="0"/>
          <w:bCs w:val="0"/>
          <w:color w:val="000000"/>
          <w:sz w:val="23"/>
          <w:szCs w:val="23"/>
          <w:lang w:eastAsia="hu-HU" w:bidi="hu-HU"/>
        </w:rPr>
        <w:t>közérdekű vagy közérdekből nyilvános</w:t>
      </w:r>
      <w:r w:rsidR="009E7DEB">
        <w:rPr>
          <w:b w:val="0"/>
          <w:bCs w:val="0"/>
          <w:color w:val="000000"/>
          <w:sz w:val="23"/>
          <w:szCs w:val="23"/>
          <w:lang w:eastAsia="hu-HU" w:bidi="hu-HU"/>
        </w:rPr>
        <w:t xml:space="preserve"> </w:t>
      </w:r>
      <w:r w:rsidR="009E7DEB" w:rsidRPr="00BF6BAA">
        <w:rPr>
          <w:b w:val="0"/>
          <w:bCs w:val="0"/>
          <w:color w:val="000000"/>
          <w:sz w:val="23"/>
          <w:szCs w:val="23"/>
          <w:lang w:eastAsia="hu-HU" w:bidi="hu-HU"/>
        </w:rPr>
        <w:t xml:space="preserve">adatot </w:t>
      </w:r>
      <w:r w:rsidR="009E7DEB">
        <w:rPr>
          <w:b w:val="0"/>
          <w:bCs w:val="0"/>
          <w:color w:val="000000"/>
          <w:sz w:val="23"/>
          <w:szCs w:val="23"/>
          <w:lang w:eastAsia="hu-HU" w:bidi="hu-HU"/>
        </w:rPr>
        <w:t>(a továbbiakban együtt: közadat)</w:t>
      </w:r>
      <w:r w:rsidRPr="00BF6BAA">
        <w:rPr>
          <w:b w:val="0"/>
          <w:bCs w:val="0"/>
          <w:color w:val="000000"/>
          <w:sz w:val="23"/>
          <w:szCs w:val="23"/>
          <w:lang w:eastAsia="hu-HU" w:bidi="hu-HU"/>
        </w:rPr>
        <w:t xml:space="preserve"> bárki igényelhet az adatot kezelő közfeladatot ellátó szervtől szóban, írásban vagy elektronikus formában.</w:t>
      </w:r>
      <w:r w:rsidR="00D70D59" w:rsidRPr="00BF6BAA">
        <w:rPr>
          <w:b w:val="0"/>
          <w:bCs w:val="0"/>
          <w:color w:val="000000"/>
          <w:sz w:val="23"/>
          <w:szCs w:val="23"/>
          <w:lang w:eastAsia="hu-HU" w:bidi="hu-HU"/>
        </w:rPr>
        <w:t xml:space="preserve"> Az adatigénylés előterjeszthető a </w:t>
      </w:r>
      <w:hyperlink r:id="rId8" w:history="1">
        <w:r w:rsidR="00D70D59" w:rsidRPr="00BF6BAA">
          <w:rPr>
            <w:rStyle w:val="Hiperhivatkozs"/>
            <w:b w:val="0"/>
            <w:bCs w:val="0"/>
            <w:sz w:val="23"/>
            <w:szCs w:val="23"/>
          </w:rPr>
          <w:t>szamvevoszek@asz.hu</w:t>
        </w:r>
      </w:hyperlink>
      <w:r w:rsidR="00D70D59" w:rsidRPr="00BF6BAA">
        <w:rPr>
          <w:i/>
          <w:sz w:val="23"/>
          <w:szCs w:val="23"/>
        </w:rPr>
        <w:t xml:space="preserve"> </w:t>
      </w:r>
      <w:r w:rsidR="00D70D59" w:rsidRPr="00BF6BAA">
        <w:rPr>
          <w:b w:val="0"/>
          <w:bCs w:val="0"/>
          <w:color w:val="000000"/>
          <w:sz w:val="23"/>
          <w:szCs w:val="23"/>
          <w:lang w:eastAsia="hu-HU" w:bidi="hu-HU"/>
        </w:rPr>
        <w:t>e-mail címen, a honlapon</w:t>
      </w:r>
      <w:r w:rsidR="007405B2">
        <w:rPr>
          <w:b w:val="0"/>
          <w:bCs w:val="0"/>
          <w:color w:val="000000"/>
          <w:sz w:val="23"/>
          <w:szCs w:val="23"/>
          <w:lang w:eastAsia="hu-HU" w:bidi="hu-HU"/>
        </w:rPr>
        <w:t xml:space="preserve"> </w:t>
      </w:r>
      <w:r w:rsidR="00D70D59" w:rsidRPr="00BF6BAA">
        <w:rPr>
          <w:b w:val="0"/>
          <w:bCs w:val="0"/>
          <w:color w:val="000000"/>
          <w:sz w:val="23"/>
          <w:szCs w:val="23"/>
          <w:lang w:eastAsia="hu-HU" w:bidi="hu-HU"/>
        </w:rPr>
        <w:t>feltüntetett postacímen (1</w:t>
      </w:r>
      <w:r w:rsidR="00D70D59" w:rsidRPr="00F30AE8">
        <w:rPr>
          <w:b w:val="0"/>
          <w:bCs w:val="0"/>
          <w:color w:val="000000"/>
          <w:sz w:val="23"/>
          <w:szCs w:val="23"/>
          <w:lang w:eastAsia="hu-HU" w:bidi="hu-HU"/>
        </w:rPr>
        <w:t xml:space="preserve">364 Budapest, Pf. 54), </w:t>
      </w:r>
      <w:r w:rsidR="003B166F">
        <w:rPr>
          <w:b w:val="0"/>
          <w:bCs w:val="0"/>
          <w:color w:val="000000"/>
          <w:sz w:val="23"/>
          <w:szCs w:val="23"/>
          <w:lang w:eastAsia="hu-HU" w:bidi="hu-HU"/>
        </w:rPr>
        <w:t xml:space="preserve">a </w:t>
      </w:r>
      <w:r w:rsidR="003B166F" w:rsidRPr="003B166F">
        <w:rPr>
          <w:b w:val="0"/>
          <w:bCs w:val="0"/>
          <w:color w:val="000000"/>
          <w:sz w:val="23"/>
          <w:szCs w:val="23"/>
          <w:lang w:eastAsia="hu-HU" w:bidi="hu-HU"/>
        </w:rPr>
        <w:t>Központi Rendszeren (hivatali kapu azonosító: 103305376) keresztül</w:t>
      </w:r>
      <w:r w:rsidR="003B166F">
        <w:rPr>
          <w:b w:val="0"/>
          <w:bCs w:val="0"/>
          <w:color w:val="000000"/>
          <w:sz w:val="23"/>
          <w:szCs w:val="23"/>
          <w:lang w:eastAsia="hu-HU" w:bidi="hu-HU"/>
        </w:rPr>
        <w:t>,</w:t>
      </w:r>
      <w:r w:rsidR="003B166F" w:rsidRPr="003B166F">
        <w:rPr>
          <w:b w:val="0"/>
          <w:bCs w:val="0"/>
          <w:color w:val="000000"/>
          <w:sz w:val="23"/>
          <w:szCs w:val="23"/>
          <w:lang w:eastAsia="hu-HU" w:bidi="hu-HU"/>
        </w:rPr>
        <w:t xml:space="preserve"> </w:t>
      </w:r>
      <w:r w:rsidR="00D70D59" w:rsidRPr="00F30AE8">
        <w:rPr>
          <w:b w:val="0"/>
          <w:bCs w:val="0"/>
          <w:color w:val="000000"/>
          <w:sz w:val="23"/>
          <w:szCs w:val="23"/>
          <w:lang w:eastAsia="hu-HU" w:bidi="hu-HU"/>
        </w:rPr>
        <w:t xml:space="preserve">valamint </w:t>
      </w:r>
      <w:r w:rsidR="00477B94" w:rsidRPr="00F30AE8">
        <w:rPr>
          <w:b w:val="0"/>
          <w:bCs w:val="0"/>
          <w:color w:val="000000"/>
          <w:sz w:val="23"/>
          <w:szCs w:val="23"/>
          <w:lang w:eastAsia="hu-HU" w:bidi="hu-HU"/>
        </w:rPr>
        <w:t xml:space="preserve">hivatali időben (munkanapokon hétfőtől csütörtökig 8:00-16:30, pénteken 8:00-14:00) </w:t>
      </w:r>
      <w:r w:rsidR="00D70D59" w:rsidRPr="00F30AE8">
        <w:rPr>
          <w:b w:val="0"/>
          <w:bCs w:val="0"/>
          <w:color w:val="000000"/>
          <w:sz w:val="23"/>
          <w:szCs w:val="23"/>
          <w:lang w:eastAsia="hu-HU" w:bidi="hu-HU"/>
        </w:rPr>
        <w:t>személyesen az</w:t>
      </w:r>
      <w:r w:rsidR="00FA3126" w:rsidRPr="00F30AE8">
        <w:rPr>
          <w:b w:val="0"/>
          <w:bCs w:val="0"/>
          <w:color w:val="000000"/>
          <w:sz w:val="23"/>
          <w:szCs w:val="23"/>
          <w:lang w:eastAsia="hu-HU" w:bidi="hu-HU"/>
        </w:rPr>
        <w:t xml:space="preserve"> Állami Számvevőszék</w:t>
      </w:r>
      <w:r w:rsidR="00D70D59" w:rsidRPr="00F30AE8">
        <w:rPr>
          <w:b w:val="0"/>
          <w:bCs w:val="0"/>
          <w:color w:val="000000"/>
          <w:sz w:val="23"/>
          <w:szCs w:val="23"/>
          <w:lang w:eastAsia="hu-HU" w:bidi="hu-HU"/>
        </w:rPr>
        <w:t xml:space="preserve"> </w:t>
      </w:r>
      <w:r w:rsidR="00FA3126" w:rsidRPr="00F30AE8">
        <w:rPr>
          <w:b w:val="0"/>
          <w:bCs w:val="0"/>
          <w:color w:val="000000"/>
          <w:sz w:val="23"/>
          <w:szCs w:val="23"/>
          <w:lang w:eastAsia="hu-HU" w:bidi="hu-HU"/>
        </w:rPr>
        <w:t xml:space="preserve">(a továbbiakban: </w:t>
      </w:r>
      <w:r w:rsidR="00D70D59" w:rsidRPr="00F30AE8">
        <w:rPr>
          <w:b w:val="0"/>
          <w:bCs w:val="0"/>
          <w:color w:val="000000"/>
          <w:sz w:val="23"/>
          <w:szCs w:val="23"/>
          <w:lang w:eastAsia="hu-HU" w:bidi="hu-HU"/>
        </w:rPr>
        <w:t>ÁSZ</w:t>
      </w:r>
      <w:r w:rsidR="00FA3126" w:rsidRPr="00F30AE8">
        <w:rPr>
          <w:b w:val="0"/>
          <w:bCs w:val="0"/>
          <w:color w:val="000000"/>
          <w:sz w:val="23"/>
          <w:szCs w:val="23"/>
          <w:lang w:eastAsia="hu-HU" w:bidi="hu-HU"/>
        </w:rPr>
        <w:t>)</w:t>
      </w:r>
      <w:r w:rsidR="00D70D59" w:rsidRPr="00F30AE8">
        <w:rPr>
          <w:b w:val="0"/>
          <w:bCs w:val="0"/>
          <w:color w:val="000000"/>
          <w:sz w:val="23"/>
          <w:szCs w:val="23"/>
          <w:lang w:eastAsia="hu-HU" w:bidi="hu-HU"/>
        </w:rPr>
        <w:t xml:space="preserve"> székhelyén </w:t>
      </w:r>
      <w:r w:rsidR="00E54B86" w:rsidRPr="00F30AE8">
        <w:rPr>
          <w:b w:val="0"/>
          <w:bCs w:val="0"/>
          <w:color w:val="000000"/>
          <w:sz w:val="23"/>
          <w:szCs w:val="23"/>
          <w:lang w:eastAsia="hu-HU" w:bidi="hu-HU"/>
        </w:rPr>
        <w:t>(1052 Budapest, Apáczai Csere János utca 10.)</w:t>
      </w:r>
      <w:r w:rsidR="007405B2" w:rsidRPr="00F30AE8">
        <w:rPr>
          <w:b w:val="0"/>
          <w:bCs w:val="0"/>
          <w:color w:val="000000"/>
          <w:sz w:val="23"/>
          <w:szCs w:val="23"/>
          <w:lang w:eastAsia="hu-HU" w:bidi="hu-HU"/>
        </w:rPr>
        <w:t xml:space="preserve"> valamint </w:t>
      </w:r>
      <w:r w:rsidR="00906C41" w:rsidRPr="00F30AE8">
        <w:rPr>
          <w:b w:val="0"/>
          <w:bCs w:val="0"/>
          <w:color w:val="000000"/>
          <w:sz w:val="23"/>
          <w:szCs w:val="23"/>
          <w:lang w:eastAsia="hu-HU" w:bidi="hu-HU"/>
        </w:rPr>
        <w:t>ellenőrzési</w:t>
      </w:r>
      <w:r w:rsidR="007405B2" w:rsidRPr="00F30AE8">
        <w:rPr>
          <w:b w:val="0"/>
          <w:bCs w:val="0"/>
          <w:color w:val="000000"/>
          <w:sz w:val="23"/>
          <w:szCs w:val="23"/>
          <w:lang w:eastAsia="hu-HU" w:bidi="hu-HU"/>
        </w:rPr>
        <w:t xml:space="preserve"> irodá</w:t>
      </w:r>
      <w:r w:rsidR="00906C41" w:rsidRPr="00F30AE8">
        <w:rPr>
          <w:b w:val="0"/>
          <w:bCs w:val="0"/>
          <w:color w:val="000000"/>
          <w:sz w:val="23"/>
          <w:szCs w:val="23"/>
          <w:lang w:eastAsia="hu-HU" w:bidi="hu-HU"/>
        </w:rPr>
        <w:t>i</w:t>
      </w:r>
      <w:r w:rsidR="007405B2" w:rsidRPr="00F30AE8">
        <w:rPr>
          <w:b w:val="0"/>
          <w:bCs w:val="0"/>
          <w:color w:val="000000"/>
          <w:sz w:val="23"/>
          <w:szCs w:val="23"/>
          <w:lang w:eastAsia="hu-HU" w:bidi="hu-HU"/>
        </w:rPr>
        <w:t>ban</w:t>
      </w:r>
      <w:r w:rsidR="00640F37">
        <w:rPr>
          <w:rStyle w:val="Lbjegyzet-hivatkozs"/>
          <w:b w:val="0"/>
          <w:bCs w:val="0"/>
          <w:color w:val="000000"/>
          <w:sz w:val="23"/>
          <w:szCs w:val="23"/>
          <w:lang w:eastAsia="hu-HU" w:bidi="hu-HU"/>
        </w:rPr>
        <w:footnoteReference w:id="1"/>
      </w:r>
      <w:r w:rsidR="00906C41" w:rsidRPr="00F30AE8">
        <w:rPr>
          <w:b w:val="0"/>
          <w:bCs w:val="0"/>
          <w:color w:val="000000"/>
          <w:sz w:val="23"/>
          <w:szCs w:val="23"/>
          <w:lang w:eastAsia="hu-HU" w:bidi="hu-HU"/>
        </w:rPr>
        <w:t xml:space="preserve"> </w:t>
      </w:r>
      <w:r w:rsidR="00D70D59" w:rsidRPr="00F30AE8">
        <w:rPr>
          <w:b w:val="0"/>
          <w:bCs w:val="0"/>
          <w:color w:val="000000"/>
          <w:sz w:val="23"/>
          <w:szCs w:val="23"/>
          <w:lang w:eastAsia="hu-HU" w:bidi="hu-HU"/>
        </w:rPr>
        <w:t>.</w:t>
      </w:r>
      <w:r w:rsidR="007405B2" w:rsidRPr="00F30AE8">
        <w:rPr>
          <w:b w:val="0"/>
          <w:bCs w:val="0"/>
          <w:color w:val="000000"/>
          <w:sz w:val="23"/>
          <w:szCs w:val="23"/>
          <w:lang w:eastAsia="hu-HU" w:bidi="hu-HU"/>
        </w:rPr>
        <w:t xml:space="preserve"> A közérdekű adatigényléshez</w:t>
      </w:r>
      <w:r w:rsidR="00477B94" w:rsidRPr="00F30AE8">
        <w:rPr>
          <w:b w:val="0"/>
          <w:bCs w:val="0"/>
          <w:color w:val="000000"/>
          <w:sz w:val="23"/>
          <w:szCs w:val="23"/>
          <w:lang w:eastAsia="hu-HU" w:bidi="hu-HU"/>
        </w:rPr>
        <w:t xml:space="preserve"> </w:t>
      </w:r>
      <w:r w:rsidR="007405B2" w:rsidRPr="00F30AE8">
        <w:rPr>
          <w:b w:val="0"/>
          <w:bCs w:val="0"/>
          <w:color w:val="000000"/>
          <w:sz w:val="23"/>
          <w:szCs w:val="23"/>
          <w:lang w:eastAsia="hu-HU" w:bidi="hu-HU"/>
        </w:rPr>
        <w:t xml:space="preserve">igénylőlap </w:t>
      </w:r>
      <w:r w:rsidR="007405B2" w:rsidRPr="00EE1D85">
        <w:rPr>
          <w:b w:val="0"/>
          <w:bCs w:val="0"/>
          <w:color w:val="000000"/>
          <w:sz w:val="23"/>
          <w:szCs w:val="23"/>
          <w:lang w:eastAsia="hu-HU" w:bidi="hu-HU"/>
        </w:rPr>
        <w:t xml:space="preserve">elérhető az ÁSZ honlapján </w:t>
      </w:r>
      <w:r w:rsidR="007405B2" w:rsidRPr="00EE1D85">
        <w:rPr>
          <w:b w:val="0"/>
          <w:bCs w:val="0"/>
          <w:sz w:val="23"/>
          <w:szCs w:val="23"/>
        </w:rPr>
        <w:t>(</w:t>
      </w:r>
      <w:hyperlink r:id="rId9" w:history="1">
        <w:r w:rsidR="007405B2" w:rsidRPr="00EE1D85">
          <w:rPr>
            <w:rStyle w:val="Hiperhivatkozs"/>
            <w:b w:val="0"/>
            <w:bCs w:val="0"/>
            <w:sz w:val="23"/>
            <w:szCs w:val="23"/>
          </w:rPr>
          <w:t>www.asz.hu</w:t>
        </w:r>
      </w:hyperlink>
      <w:r w:rsidR="007405B2" w:rsidRPr="00EE1D85">
        <w:rPr>
          <w:b w:val="0"/>
          <w:bCs w:val="0"/>
          <w:sz w:val="23"/>
          <w:szCs w:val="23"/>
        </w:rPr>
        <w:t>)</w:t>
      </w:r>
      <w:r w:rsidR="007405B2" w:rsidRPr="00EE1D85">
        <w:rPr>
          <w:sz w:val="23"/>
          <w:szCs w:val="23"/>
        </w:rPr>
        <w:t xml:space="preserve"> </w:t>
      </w:r>
      <w:r w:rsidR="00F30AE8" w:rsidRPr="00EE1D85">
        <w:rPr>
          <w:b w:val="0"/>
          <w:bCs w:val="0"/>
          <w:sz w:val="23"/>
          <w:szCs w:val="23"/>
        </w:rPr>
        <w:t>a „</w:t>
      </w:r>
      <w:r w:rsidR="00F30AE8" w:rsidRPr="00EE1D85">
        <w:rPr>
          <w:b w:val="0"/>
          <w:bCs w:val="0"/>
          <w:i/>
          <w:iCs/>
          <w:sz w:val="23"/>
          <w:szCs w:val="23"/>
        </w:rPr>
        <w:t>Rólunk”/”Közérdekű adatok”/”2.10 Közérdekű adatok igénylésének rendje</w:t>
      </w:r>
      <w:r w:rsidR="00F30AE8" w:rsidRPr="00EE1D85">
        <w:rPr>
          <w:b w:val="0"/>
          <w:bCs w:val="0"/>
          <w:sz w:val="23"/>
          <w:szCs w:val="23"/>
        </w:rPr>
        <w:t xml:space="preserve">” pontban </w:t>
      </w:r>
      <w:r w:rsidR="00FA4CE9" w:rsidRPr="00EE1D85">
        <w:rPr>
          <w:b w:val="0"/>
          <w:bCs w:val="0"/>
          <w:color w:val="000000"/>
          <w:sz w:val="23"/>
          <w:szCs w:val="23"/>
          <w:lang w:eastAsia="hu-HU" w:bidi="hu-HU"/>
        </w:rPr>
        <w:t>(az igénylőlap alkalmazása nem kötelező)</w:t>
      </w:r>
      <w:r w:rsidR="007405B2" w:rsidRPr="00EE1D85">
        <w:rPr>
          <w:b w:val="0"/>
          <w:bCs w:val="0"/>
          <w:color w:val="000000"/>
          <w:sz w:val="23"/>
          <w:szCs w:val="23"/>
          <w:lang w:eastAsia="hu-HU" w:bidi="hu-HU"/>
        </w:rPr>
        <w:t>.</w:t>
      </w:r>
    </w:p>
    <w:p w14:paraId="732B87DE" w14:textId="00B48981" w:rsidR="007D7445" w:rsidRPr="007D7445" w:rsidRDefault="007D7445" w:rsidP="007D7445">
      <w:pPr>
        <w:pStyle w:val="Cmsor11"/>
        <w:keepNext/>
        <w:keepLines/>
        <w:numPr>
          <w:ilvl w:val="0"/>
          <w:numId w:val="2"/>
        </w:numPr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>Adatigénylőként milyen adatvédelmi jogokkal rendelkezem?</w:t>
      </w:r>
    </w:p>
    <w:p w14:paraId="6C4FB9A2" w14:textId="0EAF6CDF" w:rsidR="00BE535D" w:rsidRPr="00BF6BAA" w:rsidRDefault="00BE535D" w:rsidP="00BE535D">
      <w:pPr>
        <w:jc w:val="both"/>
        <w:rPr>
          <w:i/>
          <w:sz w:val="23"/>
          <w:szCs w:val="23"/>
        </w:rPr>
      </w:pPr>
      <w:r w:rsidRPr="00BF6BAA">
        <w:rPr>
          <w:rFonts w:ascii="Calibri" w:eastAsia="Calibri" w:hAnsi="Calibri" w:cs="Calibri"/>
          <w:color w:val="000000"/>
          <w:sz w:val="23"/>
          <w:szCs w:val="23"/>
          <w:lang w:eastAsia="hu-HU" w:bidi="hu-HU"/>
        </w:rPr>
        <w:t xml:space="preserve">Amennyiben Ön közérdekű adatigényléssel fordul az ÁSZ-hoz, a </w:t>
      </w:r>
      <w:r w:rsidRPr="00BF6BAA">
        <w:rPr>
          <w:rFonts w:ascii="Calibri" w:eastAsia="Calibri" w:hAnsi="Calibri" w:cs="Calibri"/>
          <w:i/>
          <w:iCs/>
          <w:color w:val="000000"/>
          <w:sz w:val="23"/>
          <w:szCs w:val="23"/>
          <w:lang w:eastAsia="hu-HU" w:bidi="hu-HU"/>
        </w:rPr>
        <w:t>természetes személyeknek a személyes adatok kezelése tekintetében történő védelméről és az ilyen adatok szabad áramlásáról szóló</w:t>
      </w:r>
      <w:r w:rsidRPr="00BF6BAA">
        <w:rPr>
          <w:rFonts w:ascii="Calibri" w:eastAsia="Calibri" w:hAnsi="Calibri" w:cs="Calibri"/>
          <w:color w:val="000000"/>
          <w:sz w:val="23"/>
          <w:szCs w:val="23"/>
          <w:lang w:eastAsia="hu-HU" w:bidi="hu-HU"/>
        </w:rPr>
        <w:t>, az Európai Parlament és Tanács (EU) 2016/679 számú rendelete (</w:t>
      </w:r>
      <w:r w:rsidR="004C2C98">
        <w:rPr>
          <w:rFonts w:ascii="Calibri" w:eastAsia="Calibri" w:hAnsi="Calibri" w:cs="Calibri"/>
          <w:color w:val="000000"/>
          <w:sz w:val="23"/>
          <w:szCs w:val="23"/>
          <w:lang w:eastAsia="hu-HU" w:bidi="hu-HU"/>
        </w:rPr>
        <w:t>GDPR</w:t>
      </w:r>
      <w:r w:rsidRPr="00BF6BAA">
        <w:rPr>
          <w:rFonts w:ascii="Calibri" w:eastAsia="Calibri" w:hAnsi="Calibri" w:cs="Calibri"/>
          <w:color w:val="000000"/>
          <w:sz w:val="23"/>
          <w:szCs w:val="23"/>
          <w:lang w:eastAsia="hu-HU" w:bidi="hu-HU"/>
        </w:rPr>
        <w:t>) értelmében tájékoztatjuk, hogy Ön, mint természetes személy érintett vonatkozásában az Állami Számvevőszék (ÁSZ) az adatigénylés teljesítése érdekében jogszabály alapján kötelező adatkezelést végez.</w:t>
      </w:r>
      <w:r w:rsidRPr="00BF6BAA">
        <w:rPr>
          <w:rFonts w:ascii="Calibri" w:hAnsi="Calibri" w:cs="Calibri"/>
          <w:i/>
          <w:sz w:val="23"/>
          <w:szCs w:val="23"/>
        </w:rPr>
        <w:t xml:space="preserve"> A kapcsolódó általános adatkezelési tájékoztató megismerhető az ÁSZ honlapján a „Rólunk/”Adatkezelési tájékoztatás” részben az </w:t>
      </w:r>
      <w:hyperlink r:id="rId10" w:history="1">
        <w:r w:rsidRPr="000136CF">
          <w:rPr>
            <w:rStyle w:val="Hiperhivatkozs"/>
            <w:rFonts w:ascii="Calibri" w:hAnsi="Calibri" w:cs="Calibri"/>
            <w:i/>
            <w:sz w:val="23"/>
            <w:szCs w:val="23"/>
            <w:lang w:val="en-GB"/>
          </w:rPr>
          <w:t>alábbi linkre</w:t>
        </w:r>
      </w:hyperlink>
      <w:r w:rsidRPr="00BF6BAA">
        <w:rPr>
          <w:rFonts w:ascii="Calibri" w:hAnsi="Calibri" w:cs="Calibri"/>
          <w:i/>
          <w:sz w:val="23"/>
          <w:szCs w:val="23"/>
        </w:rPr>
        <w:t xml:space="preserve"> kattintva.</w:t>
      </w:r>
      <w:r w:rsidRPr="00BF6BAA">
        <w:rPr>
          <w:i/>
          <w:sz w:val="23"/>
          <w:szCs w:val="23"/>
        </w:rPr>
        <w:t xml:space="preserve"> </w:t>
      </w:r>
    </w:p>
    <w:p w14:paraId="68836DC2" w14:textId="7AF05624" w:rsidR="007D7445" w:rsidRDefault="0015399E" w:rsidP="007D7445">
      <w:pPr>
        <w:jc w:val="both"/>
        <w:rPr>
          <w:rFonts w:ascii="Calibri" w:eastAsia="Calibri" w:hAnsi="Calibri" w:cs="Calibri"/>
          <w:color w:val="000000"/>
          <w:sz w:val="23"/>
          <w:szCs w:val="23"/>
          <w:lang w:eastAsia="hu-HU" w:bidi="hu-HU"/>
        </w:rPr>
      </w:pPr>
      <w:r w:rsidRPr="00BF6BAA">
        <w:rPr>
          <w:rFonts w:ascii="Calibri" w:eastAsia="Calibri" w:hAnsi="Calibri" w:cs="Calibri"/>
          <w:color w:val="000000"/>
          <w:sz w:val="23"/>
          <w:szCs w:val="23"/>
          <w:lang w:eastAsia="hu-HU" w:bidi="hu-HU"/>
        </w:rPr>
        <w:t xml:space="preserve">Az adatigénylés teljesítéséért közérdekű adatigénylésekért felelős szervezeti egységként </w:t>
      </w:r>
      <w:r w:rsidR="00D2044F" w:rsidRPr="00BF6BAA">
        <w:rPr>
          <w:rFonts w:ascii="Calibri" w:eastAsia="Calibri" w:hAnsi="Calibri" w:cs="Calibri"/>
          <w:color w:val="000000"/>
          <w:sz w:val="23"/>
          <w:szCs w:val="23"/>
          <w:lang w:eastAsia="hu-HU" w:bidi="hu-HU"/>
        </w:rPr>
        <w:t xml:space="preserve">koordinációs feladatkörben </w:t>
      </w:r>
      <w:r w:rsidRPr="00BF6BAA">
        <w:rPr>
          <w:rFonts w:ascii="Calibri" w:eastAsia="Calibri" w:hAnsi="Calibri" w:cs="Calibri"/>
          <w:color w:val="000000"/>
          <w:sz w:val="23"/>
          <w:szCs w:val="23"/>
          <w:lang w:eastAsia="hu-HU" w:bidi="hu-HU"/>
        </w:rPr>
        <w:t xml:space="preserve">az Általános </w:t>
      </w:r>
      <w:r w:rsidR="00295E36">
        <w:rPr>
          <w:rFonts w:ascii="Calibri" w:eastAsia="Calibri" w:hAnsi="Calibri" w:cs="Calibri"/>
          <w:color w:val="000000"/>
          <w:sz w:val="23"/>
          <w:szCs w:val="23"/>
          <w:lang w:eastAsia="hu-HU" w:bidi="hu-HU"/>
        </w:rPr>
        <w:t>j</w:t>
      </w:r>
      <w:r w:rsidR="00295E36" w:rsidRPr="00BF6BAA">
        <w:rPr>
          <w:rFonts w:ascii="Calibri" w:eastAsia="Calibri" w:hAnsi="Calibri" w:cs="Calibri"/>
          <w:color w:val="000000"/>
          <w:sz w:val="23"/>
          <w:szCs w:val="23"/>
          <w:lang w:eastAsia="hu-HU" w:bidi="hu-HU"/>
        </w:rPr>
        <w:t xml:space="preserve">ogi </w:t>
      </w:r>
      <w:r w:rsidR="00295E36">
        <w:rPr>
          <w:rFonts w:ascii="Calibri" w:eastAsia="Calibri" w:hAnsi="Calibri" w:cs="Calibri"/>
          <w:color w:val="000000"/>
          <w:sz w:val="23"/>
          <w:szCs w:val="23"/>
          <w:lang w:eastAsia="hu-HU" w:bidi="hu-HU"/>
        </w:rPr>
        <w:t>f</w:t>
      </w:r>
      <w:r w:rsidR="00295E36" w:rsidRPr="00BF6BAA">
        <w:rPr>
          <w:rFonts w:ascii="Calibri" w:eastAsia="Calibri" w:hAnsi="Calibri" w:cs="Calibri"/>
          <w:color w:val="000000"/>
          <w:sz w:val="23"/>
          <w:szCs w:val="23"/>
          <w:lang w:eastAsia="hu-HU" w:bidi="hu-HU"/>
        </w:rPr>
        <w:t xml:space="preserve">őosztály </w:t>
      </w:r>
      <w:r w:rsidRPr="00BF6BAA">
        <w:rPr>
          <w:rFonts w:ascii="Calibri" w:eastAsia="Calibri" w:hAnsi="Calibri" w:cs="Calibri"/>
          <w:color w:val="000000"/>
          <w:sz w:val="23"/>
          <w:szCs w:val="23"/>
          <w:lang w:eastAsia="hu-HU" w:bidi="hu-HU"/>
        </w:rPr>
        <w:t>gondoskodik</w:t>
      </w:r>
      <w:r w:rsidR="004C2C98">
        <w:rPr>
          <w:rFonts w:ascii="Calibri" w:eastAsia="Calibri" w:hAnsi="Calibri" w:cs="Calibri"/>
          <w:color w:val="000000"/>
          <w:sz w:val="23"/>
          <w:szCs w:val="23"/>
          <w:lang w:eastAsia="hu-HU" w:bidi="hu-HU"/>
        </w:rPr>
        <w:t>.</w:t>
      </w:r>
    </w:p>
    <w:p w14:paraId="1D1F0DD0" w14:textId="57B6E3D4" w:rsidR="007D7445" w:rsidRDefault="007D7445" w:rsidP="007D7445">
      <w:pPr>
        <w:jc w:val="both"/>
        <w:rPr>
          <w:rFonts w:ascii="Calibri" w:eastAsia="Calibri" w:hAnsi="Calibri" w:cs="Calibri"/>
          <w:color w:val="000000"/>
          <w:sz w:val="23"/>
          <w:szCs w:val="23"/>
          <w:lang w:eastAsia="hu-HU" w:bidi="hu-HU"/>
        </w:rPr>
      </w:pPr>
      <w:r w:rsidRPr="007D7445">
        <w:rPr>
          <w:rFonts w:ascii="Calibri" w:eastAsia="Calibri" w:hAnsi="Calibri" w:cs="Calibri"/>
          <w:color w:val="000000"/>
          <w:sz w:val="23"/>
          <w:szCs w:val="23"/>
          <w:lang w:eastAsia="hu-HU" w:bidi="hu-HU"/>
        </w:rPr>
        <w:t>Az ÁSZ vonatkozó szabályzata (Adatvédelmi</w:t>
      </w:r>
      <w:r w:rsidR="00A40FB9">
        <w:rPr>
          <w:rFonts w:ascii="Calibri" w:eastAsia="Calibri" w:hAnsi="Calibri" w:cs="Calibri"/>
          <w:color w:val="000000"/>
          <w:sz w:val="23"/>
          <w:szCs w:val="23"/>
          <w:lang w:eastAsia="hu-HU" w:bidi="hu-HU"/>
        </w:rPr>
        <w:t xml:space="preserve"> és adatbiztonsági</w:t>
      </w:r>
      <w:r w:rsidRPr="007D7445">
        <w:rPr>
          <w:rFonts w:ascii="Calibri" w:eastAsia="Calibri" w:hAnsi="Calibri" w:cs="Calibri"/>
          <w:color w:val="000000"/>
          <w:sz w:val="23"/>
          <w:szCs w:val="23"/>
          <w:lang w:eastAsia="hu-HU" w:bidi="hu-HU"/>
        </w:rPr>
        <w:t xml:space="preserve"> Szabályzat) előírja</w:t>
      </w:r>
      <w:r>
        <w:rPr>
          <w:rFonts w:ascii="Calibri" w:eastAsia="Calibri" w:hAnsi="Calibri" w:cs="Calibri"/>
          <w:color w:val="000000"/>
          <w:sz w:val="23"/>
          <w:szCs w:val="23"/>
          <w:lang w:eastAsia="hu-HU" w:bidi="hu-HU"/>
        </w:rPr>
        <w:t xml:space="preserve">, hogy az adatigénylő személyazonosító adatai csak annyiban kezelhetők, ha az igény teljesítéséhez </w:t>
      </w:r>
      <w:r w:rsidRPr="007D7445">
        <w:rPr>
          <w:rFonts w:ascii="Calibri" w:eastAsia="Calibri" w:hAnsi="Calibri" w:cs="Calibri"/>
          <w:color w:val="000000"/>
          <w:sz w:val="23"/>
          <w:szCs w:val="23"/>
          <w:lang w:eastAsia="hu-HU" w:bidi="hu-HU"/>
        </w:rPr>
        <w:t>– be</w:t>
      </w:r>
      <w:r>
        <w:rPr>
          <w:rFonts w:ascii="Calibri" w:eastAsia="Calibri" w:hAnsi="Calibri" w:cs="Calibri"/>
          <w:color w:val="000000"/>
          <w:sz w:val="23"/>
          <w:szCs w:val="23"/>
          <w:lang w:eastAsia="hu-HU" w:bidi="hu-HU"/>
        </w:rPr>
        <w:t xml:space="preserve">leértve az esetleges költségek megfizetését is </w:t>
      </w:r>
      <w:r w:rsidRPr="007D7445">
        <w:rPr>
          <w:rFonts w:ascii="Calibri" w:eastAsia="Calibri" w:hAnsi="Calibri" w:cs="Calibri"/>
          <w:color w:val="000000"/>
          <w:sz w:val="23"/>
          <w:szCs w:val="23"/>
          <w:lang w:eastAsia="hu-HU" w:bidi="hu-HU"/>
        </w:rPr>
        <w:t>–</w:t>
      </w:r>
      <w:r>
        <w:rPr>
          <w:rFonts w:ascii="Calibri" w:eastAsia="Calibri" w:hAnsi="Calibri" w:cs="Calibri"/>
          <w:color w:val="000000"/>
          <w:sz w:val="23"/>
          <w:szCs w:val="23"/>
          <w:lang w:eastAsia="hu-HU" w:bidi="hu-HU"/>
        </w:rPr>
        <w:t xml:space="preserve"> szükséges.</w:t>
      </w:r>
    </w:p>
    <w:p w14:paraId="5225F314" w14:textId="616C7E8D" w:rsidR="00DB361C" w:rsidRPr="007D7445" w:rsidRDefault="00DB361C" w:rsidP="00DB361C">
      <w:pPr>
        <w:pStyle w:val="Cmsor11"/>
        <w:keepNext/>
        <w:keepLines/>
        <w:numPr>
          <w:ilvl w:val="0"/>
          <w:numId w:val="2"/>
        </w:numPr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Mely személyes adataimat szükséges megadnom az igény benyújtása során?</w:t>
      </w:r>
    </w:p>
    <w:p w14:paraId="36D365D5" w14:textId="7D252B1B" w:rsidR="00DB361C" w:rsidRDefault="00DB361C" w:rsidP="00DB361C">
      <w:pPr>
        <w:jc w:val="both"/>
        <w:rPr>
          <w:rFonts w:ascii="Calibri" w:eastAsia="Calibri" w:hAnsi="Calibri" w:cs="Calibri"/>
          <w:color w:val="000000"/>
          <w:sz w:val="23"/>
          <w:szCs w:val="23"/>
          <w:lang w:eastAsia="hu-HU" w:bidi="hu-HU"/>
        </w:rPr>
      </w:pPr>
      <w:r w:rsidRPr="00DB361C">
        <w:rPr>
          <w:rFonts w:ascii="Calibri" w:eastAsia="Calibri" w:hAnsi="Calibri" w:cs="Calibri"/>
          <w:color w:val="000000"/>
          <w:sz w:val="23"/>
          <w:szCs w:val="23"/>
          <w:lang w:eastAsia="hu-HU" w:bidi="hu-HU"/>
        </w:rPr>
        <w:t xml:space="preserve">Az </w:t>
      </w:r>
      <w:r w:rsidR="006C6DA4">
        <w:rPr>
          <w:rFonts w:ascii="Calibri" w:eastAsia="Calibri" w:hAnsi="Calibri" w:cs="Calibri"/>
          <w:color w:val="000000"/>
          <w:sz w:val="23"/>
          <w:szCs w:val="23"/>
          <w:lang w:eastAsia="hu-HU" w:bidi="hu-HU"/>
        </w:rPr>
        <w:t>adati</w:t>
      </w:r>
      <w:r w:rsidRPr="00DB361C">
        <w:rPr>
          <w:rFonts w:ascii="Calibri" w:eastAsia="Calibri" w:hAnsi="Calibri" w:cs="Calibri"/>
          <w:color w:val="000000"/>
          <w:sz w:val="23"/>
          <w:szCs w:val="23"/>
          <w:lang w:eastAsia="hu-HU" w:bidi="hu-HU"/>
        </w:rPr>
        <w:t>génylőnek</w:t>
      </w:r>
      <w:r>
        <w:rPr>
          <w:rFonts w:ascii="Calibri" w:eastAsia="Calibri" w:hAnsi="Calibri" w:cs="Calibri"/>
          <w:color w:val="000000"/>
          <w:sz w:val="23"/>
          <w:szCs w:val="23"/>
          <w:lang w:eastAsia="hu-HU" w:bidi="hu-HU"/>
        </w:rPr>
        <w:t xml:space="preserve"> </w:t>
      </w:r>
      <w:r w:rsidRPr="00DB361C">
        <w:rPr>
          <w:rFonts w:ascii="Calibri" w:eastAsia="Calibri" w:hAnsi="Calibri" w:cs="Calibri"/>
          <w:color w:val="000000"/>
          <w:sz w:val="23"/>
          <w:szCs w:val="23"/>
          <w:lang w:eastAsia="hu-HU" w:bidi="hu-HU"/>
        </w:rPr>
        <w:t>kérelmében meg kell jelölnie, hogy a választ hová és milyen formában kéri eljuttatni</w:t>
      </w:r>
      <w:r>
        <w:rPr>
          <w:rFonts w:ascii="Calibri" w:eastAsia="Calibri" w:hAnsi="Calibri" w:cs="Calibri"/>
          <w:color w:val="000000"/>
          <w:sz w:val="23"/>
          <w:szCs w:val="23"/>
          <w:lang w:eastAsia="hu-HU" w:bidi="hu-HU"/>
        </w:rPr>
        <w:t xml:space="preserve">. </w:t>
      </w:r>
      <w:r w:rsidRPr="00DB361C">
        <w:rPr>
          <w:rFonts w:ascii="Calibri" w:eastAsia="Calibri" w:hAnsi="Calibri" w:cs="Calibri"/>
          <w:color w:val="000000"/>
          <w:sz w:val="23"/>
          <w:szCs w:val="23"/>
          <w:lang w:eastAsia="hu-HU" w:bidi="hu-HU"/>
        </w:rPr>
        <w:t xml:space="preserve">Amennyiben az </w:t>
      </w:r>
      <w:r>
        <w:rPr>
          <w:rFonts w:ascii="Calibri" w:eastAsia="Calibri" w:hAnsi="Calibri" w:cs="Calibri"/>
          <w:color w:val="000000"/>
          <w:sz w:val="23"/>
          <w:szCs w:val="23"/>
          <w:lang w:eastAsia="hu-HU" w:bidi="hu-HU"/>
        </w:rPr>
        <w:t>i</w:t>
      </w:r>
      <w:r w:rsidRPr="00DB361C">
        <w:rPr>
          <w:rFonts w:ascii="Calibri" w:eastAsia="Calibri" w:hAnsi="Calibri" w:cs="Calibri"/>
          <w:color w:val="000000"/>
          <w:sz w:val="23"/>
          <w:szCs w:val="23"/>
          <w:lang w:eastAsia="hu-HU" w:bidi="hu-HU"/>
        </w:rPr>
        <w:t>génylő az adatokat elektronikus levélben kéri megküldeni, elegendő csak a</w:t>
      </w:r>
      <w:r>
        <w:rPr>
          <w:rFonts w:ascii="Calibri" w:eastAsia="Calibri" w:hAnsi="Calibri" w:cs="Calibri"/>
          <w:color w:val="000000"/>
          <w:sz w:val="23"/>
          <w:szCs w:val="23"/>
          <w:lang w:eastAsia="hu-HU" w:bidi="hu-HU"/>
        </w:rPr>
        <w:t xml:space="preserve"> </w:t>
      </w:r>
      <w:r w:rsidRPr="00DB361C">
        <w:rPr>
          <w:rFonts w:ascii="Calibri" w:eastAsia="Calibri" w:hAnsi="Calibri" w:cs="Calibri"/>
          <w:color w:val="000000"/>
          <w:sz w:val="23"/>
          <w:szCs w:val="23"/>
          <w:lang w:eastAsia="hu-HU" w:bidi="hu-HU"/>
        </w:rPr>
        <w:t>nevét és az elektronikus levélcímét megadnia.</w:t>
      </w:r>
      <w:r>
        <w:rPr>
          <w:rFonts w:ascii="Calibri" w:eastAsia="Calibri" w:hAnsi="Calibri" w:cs="Calibri"/>
          <w:color w:val="000000"/>
          <w:sz w:val="23"/>
          <w:szCs w:val="23"/>
          <w:lang w:eastAsia="hu-HU" w:bidi="hu-HU"/>
        </w:rPr>
        <w:t xml:space="preserve"> </w:t>
      </w:r>
      <w:r w:rsidRPr="00DB361C">
        <w:rPr>
          <w:rFonts w:ascii="Calibri" w:eastAsia="Calibri" w:hAnsi="Calibri" w:cs="Calibri"/>
          <w:color w:val="000000"/>
          <w:sz w:val="23"/>
          <w:szCs w:val="23"/>
          <w:lang w:eastAsia="hu-HU" w:bidi="hu-HU"/>
        </w:rPr>
        <w:t>Amennyiben postai úton kéri a választ, nevének és levelezési címének feltüntetését kérjük</w:t>
      </w:r>
      <w:r>
        <w:rPr>
          <w:rFonts w:ascii="Calibri" w:eastAsia="Calibri" w:hAnsi="Calibri" w:cs="Calibri"/>
          <w:color w:val="000000"/>
          <w:sz w:val="23"/>
          <w:szCs w:val="23"/>
          <w:lang w:eastAsia="hu-HU" w:bidi="hu-HU"/>
        </w:rPr>
        <w:t xml:space="preserve"> </w:t>
      </w:r>
      <w:r w:rsidRPr="00DB361C">
        <w:rPr>
          <w:rFonts w:ascii="Calibri" w:eastAsia="Calibri" w:hAnsi="Calibri" w:cs="Calibri"/>
          <w:color w:val="000000"/>
          <w:sz w:val="23"/>
          <w:szCs w:val="23"/>
          <w:lang w:eastAsia="hu-HU" w:bidi="hu-HU"/>
        </w:rPr>
        <w:t>megadni igénylésekor</w:t>
      </w:r>
      <w:r>
        <w:rPr>
          <w:rFonts w:ascii="Calibri" w:eastAsia="Calibri" w:hAnsi="Calibri" w:cs="Calibri"/>
          <w:color w:val="000000"/>
          <w:sz w:val="23"/>
          <w:szCs w:val="23"/>
          <w:lang w:eastAsia="hu-HU" w:bidi="hu-HU"/>
        </w:rPr>
        <w:t xml:space="preserve">. </w:t>
      </w:r>
      <w:r w:rsidRPr="00DB361C">
        <w:rPr>
          <w:rFonts w:ascii="Calibri" w:eastAsia="Calibri" w:hAnsi="Calibri" w:cs="Calibri"/>
          <w:color w:val="000000"/>
          <w:sz w:val="23"/>
          <w:szCs w:val="23"/>
          <w:lang w:eastAsia="hu-HU" w:bidi="hu-HU"/>
        </w:rPr>
        <w:t>Költségtérítés-köteles adatszolgáltatás esetén a szám</w:t>
      </w:r>
      <w:r w:rsidR="001273B1">
        <w:rPr>
          <w:rFonts w:ascii="Calibri" w:eastAsia="Calibri" w:hAnsi="Calibri" w:cs="Calibri"/>
          <w:color w:val="000000"/>
          <w:sz w:val="23"/>
          <w:szCs w:val="23"/>
          <w:lang w:eastAsia="hu-HU" w:bidi="hu-HU"/>
        </w:rPr>
        <w:t>viteli bizonylat</w:t>
      </w:r>
      <w:r w:rsidRPr="00DB361C">
        <w:rPr>
          <w:rFonts w:ascii="Calibri" w:eastAsia="Calibri" w:hAnsi="Calibri" w:cs="Calibri"/>
          <w:color w:val="000000"/>
          <w:sz w:val="23"/>
          <w:szCs w:val="23"/>
          <w:lang w:eastAsia="hu-HU" w:bidi="hu-HU"/>
        </w:rPr>
        <w:t xml:space="preserve"> szabályszerű kiállítása érdekében az</w:t>
      </w:r>
      <w:r>
        <w:rPr>
          <w:rFonts w:ascii="Calibri" w:eastAsia="Calibri" w:hAnsi="Calibri" w:cs="Calibri"/>
          <w:color w:val="000000"/>
          <w:sz w:val="23"/>
          <w:szCs w:val="23"/>
          <w:lang w:eastAsia="hu-HU" w:bidi="hu-HU"/>
        </w:rPr>
        <w:t xml:space="preserve"> i</w:t>
      </w:r>
      <w:r w:rsidRPr="00DB361C">
        <w:rPr>
          <w:rFonts w:ascii="Calibri" w:eastAsia="Calibri" w:hAnsi="Calibri" w:cs="Calibri"/>
          <w:color w:val="000000"/>
          <w:sz w:val="23"/>
          <w:szCs w:val="23"/>
          <w:lang w:eastAsia="hu-HU" w:bidi="hu-HU"/>
        </w:rPr>
        <w:t>génylő a székhelyét/lakcímét is köteles megadni</w:t>
      </w:r>
      <w:r>
        <w:rPr>
          <w:rFonts w:ascii="Calibri" w:eastAsia="Calibri" w:hAnsi="Calibri" w:cs="Calibri"/>
          <w:color w:val="000000"/>
          <w:sz w:val="23"/>
          <w:szCs w:val="23"/>
          <w:lang w:eastAsia="hu-HU" w:bidi="hu-HU"/>
        </w:rPr>
        <w:t>.</w:t>
      </w:r>
    </w:p>
    <w:p w14:paraId="299E2679" w14:textId="50C9C09E" w:rsidR="00DB361C" w:rsidRPr="00DB361C" w:rsidRDefault="00DB361C" w:rsidP="00DB361C">
      <w:pPr>
        <w:pStyle w:val="Cmsor11"/>
        <w:keepNext/>
        <w:keepLines/>
        <w:numPr>
          <w:ilvl w:val="0"/>
          <w:numId w:val="2"/>
        </w:numPr>
        <w:spacing w:after="120"/>
        <w:jc w:val="both"/>
        <w:rPr>
          <w:sz w:val="28"/>
          <w:szCs w:val="28"/>
        </w:rPr>
      </w:pPr>
      <w:r w:rsidRPr="00DB361C">
        <w:rPr>
          <w:sz w:val="28"/>
          <w:szCs w:val="28"/>
        </w:rPr>
        <w:t>Melyek a legfontosabb határidők?</w:t>
      </w:r>
    </w:p>
    <w:p w14:paraId="4D23CC19" w14:textId="6CFDB94B" w:rsidR="00DB361C" w:rsidRDefault="00DB361C" w:rsidP="00DB361C">
      <w:pPr>
        <w:jc w:val="both"/>
        <w:rPr>
          <w:rFonts w:ascii="Calibri" w:eastAsia="Calibri" w:hAnsi="Calibri" w:cs="Calibri"/>
          <w:color w:val="000000"/>
          <w:sz w:val="23"/>
          <w:szCs w:val="23"/>
          <w:lang w:eastAsia="hu-HU" w:bidi="hu-HU"/>
        </w:rPr>
      </w:pPr>
      <w:r w:rsidRPr="00DB361C">
        <w:rPr>
          <w:rFonts w:ascii="Calibri" w:eastAsia="Calibri" w:hAnsi="Calibri" w:cs="Calibri"/>
          <w:color w:val="000000"/>
          <w:sz w:val="23"/>
          <w:szCs w:val="23"/>
          <w:lang w:eastAsia="hu-HU" w:bidi="hu-HU"/>
        </w:rPr>
        <w:t>Az ÁSZ a közérdekű adat megismerésére irányuló igénynek – a törvényben meghatározott kivételekkel – az igény beérkezését követő legrövidebb idő alatt, legfeljebb azonban 15 napon belül tesz eleget. Az Infotv-ben meghatározott feltételek szerint a teljesítési határidő meghosszabbítása lehetséges.</w:t>
      </w:r>
    </w:p>
    <w:p w14:paraId="46ED7975" w14:textId="3201FA0C" w:rsidR="007D7445" w:rsidRPr="00BF6BAA" w:rsidRDefault="007D7445" w:rsidP="007D7445">
      <w:pPr>
        <w:pStyle w:val="Cmsor11"/>
        <w:keepNext/>
        <w:keepLines/>
        <w:spacing w:after="120"/>
        <w:jc w:val="both"/>
        <w:rPr>
          <w:b w:val="0"/>
          <w:bCs w:val="0"/>
          <w:color w:val="000000"/>
          <w:sz w:val="23"/>
          <w:szCs w:val="23"/>
          <w:lang w:eastAsia="hu-HU" w:bidi="hu-HU"/>
        </w:rPr>
      </w:pPr>
      <w:r w:rsidRPr="00BF6BAA">
        <w:rPr>
          <w:b w:val="0"/>
          <w:bCs w:val="0"/>
          <w:color w:val="000000"/>
          <w:sz w:val="23"/>
          <w:szCs w:val="23"/>
          <w:lang w:eastAsia="hu-HU" w:bidi="hu-HU"/>
        </w:rPr>
        <w:t xml:space="preserve">Amennyiben költségtérítés merül fel az igénylés teljesítésénél, az ÁSZ 15 napon belül tájékoztatja az igénylőt, a költségek részletes bemutatása és indokolása mellett. Az Infotv. 29. § (3a) bekezdés rendelkezésével összhangban ezzel egyidejűleg felhívja az igénylőt arra, hogy a tájékoztatás kézhezvételét követő 30 napon belül nyilatkozzon arról, hogy az igénylését fenntartja-e. </w:t>
      </w:r>
    </w:p>
    <w:p w14:paraId="1F595E9D" w14:textId="77777777" w:rsidR="007D7445" w:rsidRDefault="007D7445" w:rsidP="007D7445">
      <w:pPr>
        <w:pStyle w:val="Cmsor11"/>
        <w:keepNext/>
        <w:keepLines/>
        <w:spacing w:after="120"/>
        <w:jc w:val="both"/>
        <w:rPr>
          <w:b w:val="0"/>
          <w:bCs w:val="0"/>
          <w:color w:val="000000"/>
          <w:sz w:val="23"/>
          <w:szCs w:val="23"/>
          <w:lang w:eastAsia="hu-HU" w:bidi="hu-HU"/>
        </w:rPr>
      </w:pPr>
      <w:r w:rsidRPr="00BF6BAA">
        <w:rPr>
          <w:b w:val="0"/>
          <w:bCs w:val="0"/>
          <w:color w:val="000000"/>
          <w:sz w:val="23"/>
          <w:szCs w:val="23"/>
          <w:lang w:eastAsia="hu-HU" w:bidi="hu-HU"/>
        </w:rPr>
        <w:t xml:space="preserve">Amennyiben az adatigénylő az igénylését fenntartja, erről nyilatkoznia kell és az adatkezelő által megállapított, a nyilatkozat megtételétől számított legalább 15 napos határidő alatt az összeget be kell fizetnie, az adatokat a megfizetést követő 15 napon belül számára ki kell adni. Amennyiben az igénylő a befizetést elmulasztja, akkor az igénylés teljesítésére az ÁSZ nem köteles. </w:t>
      </w:r>
    </w:p>
    <w:p w14:paraId="230AE83C" w14:textId="600A73C0" w:rsidR="006C6DA4" w:rsidRPr="006C6DA4" w:rsidRDefault="006C6DA4" w:rsidP="006C6DA4">
      <w:pPr>
        <w:pStyle w:val="Cmsor11"/>
        <w:keepNext/>
        <w:keepLines/>
        <w:spacing w:after="120"/>
        <w:jc w:val="both"/>
        <w:rPr>
          <w:b w:val="0"/>
          <w:bCs w:val="0"/>
          <w:color w:val="000000"/>
          <w:sz w:val="23"/>
          <w:szCs w:val="23"/>
          <w:lang w:eastAsia="hu-HU" w:bidi="hu-HU"/>
        </w:rPr>
      </w:pPr>
      <w:r w:rsidRPr="006C6DA4">
        <w:rPr>
          <w:b w:val="0"/>
          <w:bCs w:val="0"/>
          <w:color w:val="000000"/>
          <w:sz w:val="23"/>
          <w:szCs w:val="23"/>
          <w:lang w:eastAsia="hu-HU" w:bidi="hu-HU"/>
        </w:rPr>
        <w:t>Ha a kért adatot korábban már elektronikus formában nyilvánosságra hozták (pl.: nyilvános</w:t>
      </w:r>
      <w:r>
        <w:rPr>
          <w:b w:val="0"/>
          <w:bCs w:val="0"/>
          <w:color w:val="000000"/>
          <w:sz w:val="23"/>
          <w:szCs w:val="23"/>
          <w:lang w:eastAsia="hu-HU" w:bidi="hu-HU"/>
        </w:rPr>
        <w:t xml:space="preserve"> </w:t>
      </w:r>
      <w:r w:rsidRPr="006C6DA4">
        <w:rPr>
          <w:b w:val="0"/>
          <w:bCs w:val="0"/>
          <w:color w:val="000000"/>
          <w:sz w:val="23"/>
          <w:szCs w:val="23"/>
          <w:lang w:eastAsia="hu-HU" w:bidi="hu-HU"/>
        </w:rPr>
        <w:t>számvevőszéki jelentések esetében), az igény teljesíthető az adatot tartalmazó nyilvános forrás</w:t>
      </w:r>
      <w:r>
        <w:rPr>
          <w:b w:val="0"/>
          <w:bCs w:val="0"/>
          <w:color w:val="000000"/>
          <w:sz w:val="23"/>
          <w:szCs w:val="23"/>
          <w:lang w:eastAsia="hu-HU" w:bidi="hu-HU"/>
        </w:rPr>
        <w:t xml:space="preserve"> </w:t>
      </w:r>
      <w:r w:rsidRPr="006C6DA4">
        <w:rPr>
          <w:b w:val="0"/>
          <w:bCs w:val="0"/>
          <w:color w:val="000000"/>
          <w:sz w:val="23"/>
          <w:szCs w:val="23"/>
          <w:lang w:eastAsia="hu-HU" w:bidi="hu-HU"/>
        </w:rPr>
        <w:t>megjelölésével is.</w:t>
      </w:r>
    </w:p>
    <w:p w14:paraId="02D2E450" w14:textId="69C721BA" w:rsidR="006C6DA4" w:rsidRPr="00BF6BAA" w:rsidRDefault="006C6DA4" w:rsidP="006C6DA4">
      <w:pPr>
        <w:pStyle w:val="Cmsor11"/>
        <w:keepNext/>
        <w:keepLines/>
        <w:spacing w:after="120"/>
        <w:jc w:val="both"/>
        <w:rPr>
          <w:b w:val="0"/>
          <w:bCs w:val="0"/>
          <w:color w:val="000000"/>
          <w:sz w:val="23"/>
          <w:szCs w:val="23"/>
          <w:lang w:eastAsia="hu-HU" w:bidi="hu-HU"/>
        </w:rPr>
      </w:pPr>
      <w:r w:rsidRPr="006C6DA4">
        <w:rPr>
          <w:b w:val="0"/>
          <w:bCs w:val="0"/>
          <w:color w:val="000000"/>
          <w:sz w:val="23"/>
          <w:szCs w:val="23"/>
          <w:lang w:eastAsia="hu-HU" w:bidi="hu-HU"/>
        </w:rPr>
        <w:t xml:space="preserve">Az igény teljesítésének megtagadásáról - annak indokaival, valamint az </w:t>
      </w:r>
      <w:r>
        <w:rPr>
          <w:b w:val="0"/>
          <w:bCs w:val="0"/>
          <w:color w:val="000000"/>
          <w:sz w:val="23"/>
          <w:szCs w:val="23"/>
          <w:lang w:eastAsia="hu-HU" w:bidi="hu-HU"/>
        </w:rPr>
        <w:t>i</w:t>
      </w:r>
      <w:r w:rsidRPr="006C6DA4">
        <w:rPr>
          <w:b w:val="0"/>
          <w:bCs w:val="0"/>
          <w:color w:val="000000"/>
          <w:sz w:val="23"/>
          <w:szCs w:val="23"/>
          <w:lang w:eastAsia="hu-HU" w:bidi="hu-HU"/>
        </w:rPr>
        <w:t>génylőt megillető</w:t>
      </w:r>
      <w:r>
        <w:rPr>
          <w:b w:val="0"/>
          <w:bCs w:val="0"/>
          <w:color w:val="000000"/>
          <w:sz w:val="23"/>
          <w:szCs w:val="23"/>
          <w:lang w:eastAsia="hu-HU" w:bidi="hu-HU"/>
        </w:rPr>
        <w:t xml:space="preserve"> </w:t>
      </w:r>
      <w:r w:rsidRPr="006C6DA4">
        <w:rPr>
          <w:b w:val="0"/>
          <w:bCs w:val="0"/>
          <w:color w:val="000000"/>
          <w:sz w:val="23"/>
          <w:szCs w:val="23"/>
          <w:lang w:eastAsia="hu-HU" w:bidi="hu-HU"/>
        </w:rPr>
        <w:t>jogorvoslati lehetőségekről való tájékoztatással együtt - 15 napon belül értesítjük az Igénylőt.</w:t>
      </w:r>
    </w:p>
    <w:p w14:paraId="3F90D155" w14:textId="77777777" w:rsidR="0015399E" w:rsidRDefault="0015399E" w:rsidP="00DB361C">
      <w:pPr>
        <w:pStyle w:val="Cmsor11"/>
        <w:keepNext/>
        <w:keepLines/>
        <w:numPr>
          <w:ilvl w:val="0"/>
          <w:numId w:val="2"/>
        </w:numPr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>Milyen formában igényelhetem az adatokat?</w:t>
      </w:r>
    </w:p>
    <w:p w14:paraId="21CB2890" w14:textId="239BEC6B" w:rsidR="00A61E8C" w:rsidRPr="00A61E8C" w:rsidRDefault="00356395" w:rsidP="00A61E8C">
      <w:pPr>
        <w:pStyle w:val="Cmsor11"/>
        <w:keepNext/>
        <w:keepLines/>
        <w:spacing w:after="120"/>
        <w:jc w:val="both"/>
        <w:rPr>
          <w:b w:val="0"/>
          <w:bCs w:val="0"/>
          <w:color w:val="000000"/>
          <w:sz w:val="23"/>
          <w:szCs w:val="23"/>
          <w:lang w:eastAsia="hu-HU" w:bidi="hu-HU"/>
        </w:rPr>
      </w:pPr>
      <w:r w:rsidRPr="00356395">
        <w:rPr>
          <w:b w:val="0"/>
          <w:bCs w:val="0"/>
          <w:color w:val="000000"/>
          <w:sz w:val="23"/>
          <w:szCs w:val="23"/>
          <w:lang w:eastAsia="hu-HU" w:bidi="hu-HU"/>
        </w:rPr>
        <w:t xml:space="preserve">Az adatigénylő </w:t>
      </w:r>
      <w:r w:rsidR="00A61E8C" w:rsidRPr="00A61E8C">
        <w:rPr>
          <w:b w:val="0"/>
          <w:bCs w:val="0"/>
          <w:i/>
          <w:iCs/>
          <w:color w:val="000000"/>
          <w:sz w:val="23"/>
          <w:szCs w:val="23"/>
          <w:lang w:eastAsia="hu-HU" w:bidi="hu-HU"/>
        </w:rPr>
        <w:t>személyesen</w:t>
      </w:r>
      <w:r w:rsidR="00A61E8C">
        <w:rPr>
          <w:b w:val="0"/>
          <w:bCs w:val="0"/>
          <w:color w:val="000000"/>
          <w:sz w:val="23"/>
          <w:szCs w:val="23"/>
          <w:lang w:eastAsia="hu-HU" w:bidi="hu-HU"/>
        </w:rPr>
        <w:t xml:space="preserve"> az adatok megtekintésére kiterjedően, továbbá másolat formájában is igényelheti az adatokat.</w:t>
      </w:r>
    </w:p>
    <w:p w14:paraId="142256E8" w14:textId="70B39FEA" w:rsidR="00A61E8C" w:rsidRDefault="00A61E8C" w:rsidP="00A61E8C">
      <w:pPr>
        <w:pStyle w:val="Szvegtrzs1"/>
        <w:spacing w:line="271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Az adatigénylő </w:t>
      </w:r>
      <w:r w:rsidRPr="00A61E8C">
        <w:rPr>
          <w:i/>
          <w:iCs/>
          <w:sz w:val="23"/>
          <w:szCs w:val="23"/>
        </w:rPr>
        <w:t>másolat formájában</w:t>
      </w:r>
      <w:r>
        <w:rPr>
          <w:sz w:val="23"/>
          <w:szCs w:val="23"/>
        </w:rPr>
        <w:t xml:space="preserve"> az alábbiak szerint igényelheti az adatokat:</w:t>
      </w:r>
    </w:p>
    <w:p w14:paraId="781C0650" w14:textId="360AC048" w:rsidR="00356395" w:rsidRDefault="00356395" w:rsidP="009E7DEB">
      <w:pPr>
        <w:pStyle w:val="Szvegtrzs1"/>
        <w:numPr>
          <w:ilvl w:val="0"/>
          <w:numId w:val="9"/>
        </w:numPr>
        <w:spacing w:after="120" w:line="271" w:lineRule="auto"/>
        <w:ind w:left="714" w:hanging="357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papír alapon az adatigényben megadott postai címre megküldéssel, </w:t>
      </w:r>
    </w:p>
    <w:p w14:paraId="3F7D1663" w14:textId="4E59DD16" w:rsidR="00356395" w:rsidRDefault="00356395" w:rsidP="009E7DEB">
      <w:pPr>
        <w:pStyle w:val="Szvegtrzs1"/>
        <w:numPr>
          <w:ilvl w:val="0"/>
          <w:numId w:val="9"/>
        </w:numPr>
        <w:spacing w:after="120" w:line="271" w:lineRule="auto"/>
        <w:ind w:left="714" w:hanging="357"/>
        <w:jc w:val="both"/>
        <w:rPr>
          <w:sz w:val="23"/>
          <w:szCs w:val="23"/>
        </w:rPr>
      </w:pPr>
      <w:r>
        <w:rPr>
          <w:sz w:val="23"/>
          <w:szCs w:val="23"/>
        </w:rPr>
        <w:t>adathordozón (</w:t>
      </w:r>
      <w:r w:rsidR="00E50A53">
        <w:rPr>
          <w:sz w:val="23"/>
          <w:szCs w:val="23"/>
        </w:rPr>
        <w:t xml:space="preserve">optikai - </w:t>
      </w:r>
      <w:r>
        <w:rPr>
          <w:sz w:val="23"/>
          <w:szCs w:val="23"/>
        </w:rPr>
        <w:t xml:space="preserve">CD/DVD-n vagy </w:t>
      </w:r>
      <w:r w:rsidR="00235237">
        <w:rPr>
          <w:sz w:val="23"/>
          <w:szCs w:val="23"/>
        </w:rPr>
        <w:t xml:space="preserve">titkosított </w:t>
      </w:r>
      <w:r>
        <w:rPr>
          <w:sz w:val="23"/>
          <w:szCs w:val="23"/>
        </w:rPr>
        <w:t xml:space="preserve">pendrive-on) az adatigényben megadott postai címre megküldéssel, </w:t>
      </w:r>
    </w:p>
    <w:p w14:paraId="49B8548F" w14:textId="51B0B053" w:rsidR="0015399E" w:rsidRPr="00E54B86" w:rsidRDefault="00356395" w:rsidP="009E7DEB">
      <w:pPr>
        <w:pStyle w:val="Listaszerbekezds"/>
        <w:numPr>
          <w:ilvl w:val="0"/>
          <w:numId w:val="9"/>
        </w:numPr>
        <w:spacing w:after="120"/>
        <w:ind w:left="714" w:hanging="357"/>
        <w:rPr>
          <w:rFonts w:ascii="Calibri" w:eastAsia="Calibri" w:hAnsi="Calibri" w:cs="Calibri"/>
          <w:sz w:val="23"/>
          <w:szCs w:val="23"/>
        </w:rPr>
      </w:pPr>
      <w:r w:rsidRPr="00356395">
        <w:rPr>
          <w:rFonts w:ascii="Calibri" w:eastAsia="Calibri" w:hAnsi="Calibri" w:cs="Calibri"/>
          <w:sz w:val="23"/>
          <w:szCs w:val="23"/>
        </w:rPr>
        <w:t>elektronikus formát</w:t>
      </w:r>
      <w:r>
        <w:rPr>
          <w:rFonts w:ascii="Calibri" w:eastAsia="Calibri" w:hAnsi="Calibri" w:cs="Calibri"/>
          <w:sz w:val="23"/>
          <w:szCs w:val="23"/>
        </w:rPr>
        <w:t>umban</w:t>
      </w:r>
      <w:r w:rsidRPr="00356395">
        <w:rPr>
          <w:rFonts w:ascii="Calibri" w:eastAsia="Calibri" w:hAnsi="Calibri" w:cs="Calibri"/>
          <w:sz w:val="23"/>
          <w:szCs w:val="23"/>
        </w:rPr>
        <w:t xml:space="preserve"> a</w:t>
      </w:r>
      <w:r>
        <w:rPr>
          <w:rFonts w:ascii="Calibri" w:eastAsia="Calibri" w:hAnsi="Calibri" w:cs="Calibri"/>
          <w:sz w:val="23"/>
          <w:szCs w:val="23"/>
        </w:rPr>
        <w:t>z adatigényben</w:t>
      </w:r>
      <w:r w:rsidRPr="00356395">
        <w:rPr>
          <w:rFonts w:ascii="Calibri" w:eastAsia="Calibri" w:hAnsi="Calibri" w:cs="Calibri"/>
          <w:sz w:val="23"/>
          <w:szCs w:val="23"/>
        </w:rPr>
        <w:t xml:space="preserve"> megadott e-mail címre </w:t>
      </w:r>
      <w:r>
        <w:rPr>
          <w:rFonts w:ascii="Calibri" w:eastAsia="Calibri" w:hAnsi="Calibri" w:cs="Calibri"/>
          <w:sz w:val="23"/>
          <w:szCs w:val="23"/>
        </w:rPr>
        <w:t>megküldéssel</w:t>
      </w:r>
      <w:r w:rsidRPr="00356395">
        <w:rPr>
          <w:rFonts w:ascii="Calibri" w:eastAsia="Calibri" w:hAnsi="Calibri" w:cs="Calibri"/>
          <w:sz w:val="23"/>
          <w:szCs w:val="23"/>
        </w:rPr>
        <w:t>.</w:t>
      </w:r>
    </w:p>
    <w:p w14:paraId="6F3907F3" w14:textId="569822D5" w:rsidR="00CC79C0" w:rsidRPr="00CC79C0" w:rsidRDefault="004E48C0" w:rsidP="00DB361C">
      <w:pPr>
        <w:pStyle w:val="Cmsor11"/>
        <w:keepNext/>
        <w:keepLines/>
        <w:numPr>
          <w:ilvl w:val="0"/>
          <w:numId w:val="2"/>
        </w:numPr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>M</w:t>
      </w:r>
      <w:r w:rsidR="00CD06FF">
        <w:rPr>
          <w:sz w:val="28"/>
          <w:szCs w:val="28"/>
        </w:rPr>
        <w:t>elyek</w:t>
      </w:r>
      <w:r>
        <w:rPr>
          <w:sz w:val="28"/>
          <w:szCs w:val="28"/>
        </w:rPr>
        <w:t xml:space="preserve"> a költségtérítésre vonatkozó szabályok az ÁSZ-ban?</w:t>
      </w:r>
    </w:p>
    <w:p w14:paraId="42F629EF" w14:textId="23F16C95" w:rsidR="001633C4" w:rsidRPr="00BF6BAA" w:rsidRDefault="001633C4" w:rsidP="001633C4">
      <w:pPr>
        <w:pStyle w:val="Szvegtrzs1"/>
        <w:spacing w:line="271" w:lineRule="auto"/>
        <w:jc w:val="both"/>
        <w:rPr>
          <w:color w:val="000000"/>
          <w:sz w:val="23"/>
          <w:szCs w:val="23"/>
          <w:lang w:eastAsia="hu-HU" w:bidi="hu-HU"/>
        </w:rPr>
      </w:pPr>
      <w:r w:rsidRPr="00BF6BAA">
        <w:rPr>
          <w:color w:val="000000"/>
          <w:sz w:val="23"/>
          <w:szCs w:val="23"/>
          <w:lang w:eastAsia="hu-HU" w:bidi="hu-HU"/>
        </w:rPr>
        <w:t>Az Infotv. 29. § (3) bekezdése értelmében az adatigénylés telj</w:t>
      </w:r>
      <w:r w:rsidRPr="005B68CC">
        <w:rPr>
          <w:color w:val="000000"/>
          <w:sz w:val="23"/>
          <w:szCs w:val="23"/>
          <w:lang w:eastAsia="hu-HU" w:bidi="hu-HU"/>
        </w:rPr>
        <w:t>esítéséért a közfeladatot ellátó vagy közpénzzel gazdálkodó szerv költségtérítést állapíthat meg, a részletszabályokat a</w:t>
      </w:r>
      <w:r w:rsidR="007139D5" w:rsidRPr="005B68CC">
        <w:rPr>
          <w:color w:val="000000"/>
          <w:sz w:val="23"/>
          <w:szCs w:val="23"/>
          <w:lang w:eastAsia="hu-HU" w:bidi="hu-HU"/>
        </w:rPr>
        <w:t xml:space="preserve"> </w:t>
      </w:r>
      <w:r w:rsidR="007139D5" w:rsidRPr="005B68CC">
        <w:rPr>
          <w:i/>
          <w:iCs/>
          <w:color w:val="000000"/>
          <w:sz w:val="23"/>
          <w:szCs w:val="23"/>
          <w:lang w:eastAsia="hu-HU" w:bidi="hu-HU"/>
        </w:rPr>
        <w:t>közérdekű adat iránti igény teljesítéséért megállapítható költségtérítés mértékéről szóló</w:t>
      </w:r>
      <w:r w:rsidR="007139D5" w:rsidRPr="005B68CC">
        <w:rPr>
          <w:color w:val="000000"/>
          <w:sz w:val="23"/>
          <w:szCs w:val="23"/>
          <w:lang w:eastAsia="hu-HU" w:bidi="hu-HU"/>
        </w:rPr>
        <w:t xml:space="preserve"> </w:t>
      </w:r>
      <w:r w:rsidRPr="005B68CC">
        <w:rPr>
          <w:color w:val="000000"/>
          <w:sz w:val="23"/>
          <w:szCs w:val="23"/>
          <w:lang w:eastAsia="hu-HU" w:bidi="hu-HU"/>
        </w:rPr>
        <w:t>301/2016. (IX. 30.) Korm. rendelet</w:t>
      </w:r>
      <w:r w:rsidR="00E54B86" w:rsidRPr="005B68CC">
        <w:rPr>
          <w:color w:val="000000"/>
          <w:sz w:val="23"/>
          <w:szCs w:val="23"/>
          <w:lang w:eastAsia="hu-HU" w:bidi="hu-HU"/>
        </w:rPr>
        <w:t xml:space="preserve"> </w:t>
      </w:r>
      <w:r w:rsidR="00E54B86" w:rsidRPr="005B68CC">
        <w:rPr>
          <w:sz w:val="23"/>
          <w:szCs w:val="23"/>
        </w:rPr>
        <w:t xml:space="preserve">(a továbbiakban: </w:t>
      </w:r>
      <w:r w:rsidR="00E54B86" w:rsidRPr="005B68CC">
        <w:rPr>
          <w:color w:val="000000"/>
          <w:sz w:val="23"/>
          <w:szCs w:val="23"/>
          <w:lang w:eastAsia="hu-HU" w:bidi="hu-HU"/>
        </w:rPr>
        <w:t>Költségrendelet</w:t>
      </w:r>
      <w:r w:rsidR="00E54B86" w:rsidRPr="005B68CC">
        <w:rPr>
          <w:sz w:val="23"/>
          <w:szCs w:val="23"/>
        </w:rPr>
        <w:t>)</w:t>
      </w:r>
      <w:r w:rsidRPr="005B68CC">
        <w:rPr>
          <w:color w:val="000000"/>
          <w:sz w:val="23"/>
          <w:szCs w:val="23"/>
          <w:lang w:eastAsia="hu-HU" w:bidi="hu-HU"/>
        </w:rPr>
        <w:t xml:space="preserve"> tartalmazza.</w:t>
      </w:r>
    </w:p>
    <w:p w14:paraId="58B769C6" w14:textId="6C60877C" w:rsidR="004E48C0" w:rsidRPr="00BF6BAA" w:rsidRDefault="004E48C0" w:rsidP="004E48C0">
      <w:pPr>
        <w:pStyle w:val="Szvegtrzs1"/>
        <w:spacing w:line="271" w:lineRule="auto"/>
        <w:jc w:val="both"/>
        <w:rPr>
          <w:sz w:val="23"/>
          <w:szCs w:val="23"/>
        </w:rPr>
      </w:pPr>
      <w:r w:rsidRPr="00BF6BAA">
        <w:rPr>
          <w:color w:val="000000"/>
          <w:sz w:val="23"/>
          <w:szCs w:val="23"/>
          <w:lang w:eastAsia="hu-HU" w:bidi="hu-HU"/>
        </w:rPr>
        <w:lastRenderedPageBreak/>
        <w:t xml:space="preserve">Az </w:t>
      </w:r>
      <w:r w:rsidR="009E7DEB">
        <w:rPr>
          <w:color w:val="000000"/>
          <w:sz w:val="23"/>
          <w:szCs w:val="23"/>
          <w:lang w:eastAsia="hu-HU" w:bidi="hu-HU"/>
        </w:rPr>
        <w:t>ÁSZ</w:t>
      </w:r>
      <w:r w:rsidRPr="00BF6BAA">
        <w:rPr>
          <w:color w:val="000000"/>
          <w:sz w:val="23"/>
          <w:szCs w:val="23"/>
          <w:lang w:eastAsia="hu-HU" w:bidi="hu-HU"/>
        </w:rPr>
        <w:t xml:space="preserve"> vonatkozó</w:t>
      </w:r>
      <w:r w:rsidR="00A40FB9">
        <w:rPr>
          <w:color w:val="000000"/>
          <w:sz w:val="23"/>
          <w:szCs w:val="23"/>
          <w:lang w:eastAsia="hu-HU" w:bidi="hu-HU"/>
        </w:rPr>
        <w:t>,</w:t>
      </w:r>
      <w:r w:rsidRPr="00BF6BAA">
        <w:rPr>
          <w:color w:val="000000"/>
          <w:sz w:val="23"/>
          <w:szCs w:val="23"/>
          <w:lang w:eastAsia="hu-HU" w:bidi="hu-HU"/>
        </w:rPr>
        <w:t xml:space="preserve"> Adatvédelmi </w:t>
      </w:r>
      <w:bookmarkStart w:id="1" w:name="_Hlk166486214"/>
      <w:r w:rsidR="00F264FB">
        <w:rPr>
          <w:color w:val="000000"/>
          <w:sz w:val="23"/>
          <w:szCs w:val="23"/>
          <w:lang w:eastAsia="hu-HU" w:bidi="hu-HU"/>
        </w:rPr>
        <w:t xml:space="preserve">és adatbiztonsági </w:t>
      </w:r>
      <w:bookmarkEnd w:id="1"/>
      <w:r w:rsidR="00F264FB">
        <w:rPr>
          <w:color w:val="000000"/>
          <w:sz w:val="23"/>
          <w:szCs w:val="23"/>
          <w:lang w:eastAsia="hu-HU" w:bidi="hu-HU"/>
        </w:rPr>
        <w:t>S</w:t>
      </w:r>
      <w:r w:rsidRPr="00BF6BAA">
        <w:rPr>
          <w:color w:val="000000"/>
          <w:sz w:val="23"/>
          <w:szCs w:val="23"/>
          <w:lang w:eastAsia="hu-HU" w:bidi="hu-HU"/>
        </w:rPr>
        <w:t>zabályzat</w:t>
      </w:r>
      <w:r w:rsidR="00F264FB">
        <w:rPr>
          <w:color w:val="000000"/>
          <w:sz w:val="23"/>
          <w:szCs w:val="23"/>
          <w:lang w:eastAsia="hu-HU" w:bidi="hu-HU"/>
        </w:rPr>
        <w:t>a</w:t>
      </w:r>
      <w:r w:rsidRPr="00BF6BAA">
        <w:rPr>
          <w:color w:val="000000"/>
          <w:sz w:val="23"/>
          <w:szCs w:val="23"/>
          <w:lang w:eastAsia="hu-HU" w:bidi="hu-HU"/>
        </w:rPr>
        <w:t xml:space="preserve"> előírja, hogy a</w:t>
      </w:r>
      <w:r w:rsidRPr="00BF6BAA">
        <w:rPr>
          <w:sz w:val="23"/>
          <w:szCs w:val="23"/>
        </w:rPr>
        <w:t>z ÁSZ</w:t>
      </w:r>
    </w:p>
    <w:p w14:paraId="70059650" w14:textId="257D3A6B" w:rsidR="004E48C0" w:rsidRPr="00BF6BAA" w:rsidRDefault="004E48C0" w:rsidP="004E48C0">
      <w:pPr>
        <w:pStyle w:val="Szvegtrzs1"/>
        <w:numPr>
          <w:ilvl w:val="0"/>
          <w:numId w:val="1"/>
        </w:numPr>
        <w:spacing w:line="271" w:lineRule="auto"/>
        <w:jc w:val="both"/>
        <w:rPr>
          <w:color w:val="000000"/>
          <w:sz w:val="23"/>
          <w:szCs w:val="23"/>
          <w:lang w:eastAsia="hu-HU" w:bidi="hu-HU"/>
        </w:rPr>
      </w:pPr>
      <w:r w:rsidRPr="00BF6BAA">
        <w:rPr>
          <w:sz w:val="23"/>
          <w:szCs w:val="23"/>
        </w:rPr>
        <w:t>az Infotv. szerinti, közérdekű adat iránti igény teljesítése kapcsán alkalmazza a közérdekű adat iránti igény teljesítéséért megállapítható költségtérítés mértékéről szóló kormányrendeletben előírt költségtérítés szabályait.</w:t>
      </w:r>
    </w:p>
    <w:p w14:paraId="3BB046A7" w14:textId="4E686A68" w:rsidR="00CE3A14" w:rsidRPr="00BF6BAA" w:rsidRDefault="004E48C0" w:rsidP="00BF6BAA">
      <w:pPr>
        <w:pStyle w:val="Szvegtrzs1"/>
        <w:numPr>
          <w:ilvl w:val="0"/>
          <w:numId w:val="1"/>
        </w:numPr>
        <w:spacing w:line="271" w:lineRule="auto"/>
        <w:jc w:val="both"/>
        <w:rPr>
          <w:color w:val="000000"/>
          <w:sz w:val="23"/>
          <w:szCs w:val="23"/>
          <w:lang w:eastAsia="hu-HU" w:bidi="hu-HU"/>
        </w:rPr>
      </w:pPr>
      <w:r w:rsidRPr="00BF6BAA">
        <w:rPr>
          <w:sz w:val="23"/>
          <w:szCs w:val="23"/>
        </w:rPr>
        <w:t xml:space="preserve">A költségtérítés megállapításával kapcsolatos eljárásra a </w:t>
      </w:r>
      <w:r w:rsidRPr="00BF6BAA">
        <w:rPr>
          <w:color w:val="000000"/>
          <w:sz w:val="23"/>
          <w:szCs w:val="23"/>
          <w:lang w:eastAsia="hu-HU" w:bidi="hu-HU"/>
        </w:rPr>
        <w:t>Költségrendelet</w:t>
      </w:r>
      <w:r w:rsidRPr="00BF6BAA">
        <w:rPr>
          <w:sz w:val="23"/>
          <w:szCs w:val="23"/>
        </w:rPr>
        <w:t xml:space="preserve">, valamint a </w:t>
      </w:r>
      <w:bookmarkStart w:id="2" w:name="_Hlk161335822"/>
      <w:r w:rsidRPr="00BF6BAA">
        <w:rPr>
          <w:sz w:val="23"/>
          <w:szCs w:val="23"/>
        </w:rPr>
        <w:t xml:space="preserve">pénzügyi és számviteli feladatokat ellátó szervezeti egység </w:t>
      </w:r>
      <w:bookmarkEnd w:id="2"/>
      <w:r w:rsidRPr="00BF6BAA">
        <w:rPr>
          <w:sz w:val="23"/>
          <w:szCs w:val="23"/>
        </w:rPr>
        <w:t>által elkészített, és a gazdasági igazgató által jóváhagyott költségkalkulációk előírásai az irányadóak.</w:t>
      </w:r>
    </w:p>
    <w:p w14:paraId="763BD274" w14:textId="784A7DE8" w:rsidR="004E48C0" w:rsidRPr="00CE3A14" w:rsidRDefault="00B37E95" w:rsidP="00DB361C">
      <w:pPr>
        <w:pStyle w:val="Cmsor11"/>
        <w:keepNext/>
        <w:keepLines/>
        <w:numPr>
          <w:ilvl w:val="0"/>
          <w:numId w:val="2"/>
        </w:numPr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Milyen költségelemeket szükséges figyelembe </w:t>
      </w:r>
      <w:r w:rsidR="00A61E8C">
        <w:rPr>
          <w:sz w:val="28"/>
          <w:szCs w:val="28"/>
        </w:rPr>
        <w:t>venni</w:t>
      </w:r>
      <w:r>
        <w:rPr>
          <w:sz w:val="28"/>
          <w:szCs w:val="28"/>
        </w:rPr>
        <w:t>?</w:t>
      </w:r>
    </w:p>
    <w:p w14:paraId="2BA03BA9" w14:textId="61F9DD79" w:rsidR="00BF6BAA" w:rsidRPr="00BF6BAA" w:rsidRDefault="00BF6BAA" w:rsidP="001633C4">
      <w:pPr>
        <w:pStyle w:val="Szvegtrzs1"/>
        <w:spacing w:line="271" w:lineRule="auto"/>
        <w:jc w:val="both"/>
        <w:rPr>
          <w:sz w:val="23"/>
          <w:szCs w:val="23"/>
        </w:rPr>
      </w:pPr>
      <w:r w:rsidRPr="00BF6BAA">
        <w:rPr>
          <w:sz w:val="23"/>
          <w:szCs w:val="23"/>
        </w:rPr>
        <w:t>Az Infotv. 29. § (3) bekezdése szerint az adatokat tartalmazó dokumentumról vagy dokumentumrészről, annak tárolási módjától függetlenül az igénylő másolatot kaphat. Az ÁSZ mint adatot kezelő közfeladatot ellátó szerv az adatigénylés teljesítéséért</w:t>
      </w:r>
      <w:r w:rsidRPr="00A61E8C">
        <w:rPr>
          <w:sz w:val="23"/>
          <w:szCs w:val="23"/>
        </w:rPr>
        <w:t xml:space="preserve"> </w:t>
      </w:r>
      <w:r w:rsidR="00A61E8C" w:rsidRPr="00A61E8C">
        <w:rPr>
          <w:color w:val="000000"/>
          <w:sz w:val="23"/>
          <w:szCs w:val="23"/>
          <w:lang w:eastAsia="hu-HU" w:bidi="hu-HU"/>
        </w:rPr>
        <w:t>–</w:t>
      </w:r>
      <w:r w:rsidRPr="00BF6BAA">
        <w:rPr>
          <w:sz w:val="23"/>
          <w:szCs w:val="23"/>
        </w:rPr>
        <w:t xml:space="preserve"> az azzal kapcsolatban felmerült költség mértékéig terjedően </w:t>
      </w:r>
      <w:r w:rsidR="00A61E8C" w:rsidRPr="00A61E8C">
        <w:rPr>
          <w:color w:val="000000"/>
          <w:sz w:val="23"/>
          <w:szCs w:val="23"/>
          <w:lang w:eastAsia="hu-HU" w:bidi="hu-HU"/>
        </w:rPr>
        <w:t>–</w:t>
      </w:r>
      <w:r w:rsidRPr="00BF6BAA">
        <w:rPr>
          <w:sz w:val="23"/>
          <w:szCs w:val="23"/>
        </w:rPr>
        <w:t xml:space="preserve"> költségtérítést állapíthat meg, amelynek összegéről az igénylőt az igény teljesítését megelőzően tájékoztatni kell.</w:t>
      </w:r>
    </w:p>
    <w:p w14:paraId="0FEA3B46" w14:textId="5AAFF6E9" w:rsidR="00B37E95" w:rsidRPr="00BF6BAA" w:rsidRDefault="00B37E95" w:rsidP="001633C4">
      <w:pPr>
        <w:pStyle w:val="Szvegtrzs1"/>
        <w:spacing w:line="271" w:lineRule="auto"/>
        <w:jc w:val="both"/>
        <w:rPr>
          <w:sz w:val="23"/>
          <w:szCs w:val="23"/>
        </w:rPr>
      </w:pPr>
      <w:r w:rsidRPr="00BF6BAA">
        <w:rPr>
          <w:sz w:val="23"/>
          <w:szCs w:val="23"/>
        </w:rPr>
        <w:t>Az</w:t>
      </w:r>
      <w:r w:rsidR="00CE3A14" w:rsidRPr="00BF6BAA">
        <w:rPr>
          <w:sz w:val="23"/>
          <w:szCs w:val="23"/>
        </w:rPr>
        <w:t xml:space="preserve"> adatigénylés </w:t>
      </w:r>
      <w:r w:rsidRPr="00BF6BAA">
        <w:rPr>
          <w:sz w:val="23"/>
          <w:szCs w:val="23"/>
        </w:rPr>
        <w:t>teljesítés</w:t>
      </w:r>
      <w:r w:rsidR="00CE3A14" w:rsidRPr="00BF6BAA">
        <w:rPr>
          <w:sz w:val="23"/>
          <w:szCs w:val="23"/>
        </w:rPr>
        <w:t>e kapcsán a költségtérítés mértékének meghatározásakor figyelembe veendő költségelemek:</w:t>
      </w:r>
    </w:p>
    <w:p w14:paraId="09F05AC7" w14:textId="55081377" w:rsidR="00CE3A14" w:rsidRPr="00BF6BAA" w:rsidRDefault="00CE3A14" w:rsidP="00CE3A14">
      <w:pPr>
        <w:pStyle w:val="Szvegtrzs1"/>
        <w:numPr>
          <w:ilvl w:val="0"/>
          <w:numId w:val="3"/>
        </w:numPr>
        <w:spacing w:after="120"/>
        <w:ind w:left="714" w:hanging="357"/>
        <w:jc w:val="both"/>
        <w:rPr>
          <w:color w:val="000000"/>
          <w:sz w:val="23"/>
          <w:szCs w:val="23"/>
          <w:lang w:eastAsia="hu-HU" w:bidi="hu-HU"/>
        </w:rPr>
      </w:pPr>
      <w:r w:rsidRPr="00BF6BAA">
        <w:rPr>
          <w:color w:val="000000"/>
          <w:sz w:val="23"/>
          <w:szCs w:val="23"/>
          <w:lang w:eastAsia="hu-HU" w:bidi="hu-HU"/>
        </w:rPr>
        <w:t>az igényelt adatokat tartalmazó adathordozó költsége, valamint</w:t>
      </w:r>
    </w:p>
    <w:p w14:paraId="3A241D71" w14:textId="6691DDDB" w:rsidR="00CE3A14" w:rsidRPr="00BF6BAA" w:rsidRDefault="00CE3A14" w:rsidP="00CE3A14">
      <w:pPr>
        <w:pStyle w:val="Szvegtrzs1"/>
        <w:numPr>
          <w:ilvl w:val="0"/>
          <w:numId w:val="3"/>
        </w:numPr>
        <w:spacing w:after="120"/>
        <w:ind w:left="714" w:hanging="357"/>
        <w:jc w:val="both"/>
        <w:rPr>
          <w:color w:val="000000"/>
          <w:sz w:val="23"/>
          <w:szCs w:val="23"/>
          <w:lang w:eastAsia="hu-HU" w:bidi="hu-HU"/>
        </w:rPr>
      </w:pPr>
      <w:r w:rsidRPr="00BF6BAA">
        <w:rPr>
          <w:color w:val="000000"/>
          <w:sz w:val="23"/>
          <w:szCs w:val="23"/>
          <w:lang w:eastAsia="hu-HU" w:bidi="hu-HU"/>
        </w:rPr>
        <w:t>az igényelt adatokat tartalmazó adathordozó az igénylő részére történő kézbesítésének költsége</w:t>
      </w:r>
      <w:r w:rsidR="00BF6BAA">
        <w:rPr>
          <w:color w:val="000000"/>
          <w:sz w:val="23"/>
          <w:szCs w:val="23"/>
          <w:lang w:eastAsia="hu-HU" w:bidi="hu-HU"/>
        </w:rPr>
        <w:t>.</w:t>
      </w:r>
    </w:p>
    <w:p w14:paraId="35D300A3" w14:textId="5036EA12" w:rsidR="00A61E8C" w:rsidRDefault="00356395" w:rsidP="001633C4">
      <w:pPr>
        <w:pStyle w:val="Szvegtrzs1"/>
        <w:spacing w:line="271" w:lineRule="auto"/>
        <w:jc w:val="both"/>
        <w:rPr>
          <w:color w:val="000000"/>
          <w:sz w:val="23"/>
          <w:szCs w:val="23"/>
          <w:lang w:eastAsia="hu-HU" w:bidi="hu-HU"/>
        </w:rPr>
      </w:pPr>
      <w:r w:rsidRPr="00356395">
        <w:rPr>
          <w:color w:val="000000"/>
          <w:sz w:val="23"/>
          <w:szCs w:val="23"/>
          <w:lang w:eastAsia="hu-HU" w:bidi="hu-HU"/>
        </w:rPr>
        <w:t>A költségtérítés megállapítása törvény alapján akkor lehetséges, ha a felmerült költség mértéke meghaladja a kormányrendeletben meghatározott, költségtérítésként megállapítható legalacsonyabb összeget</w:t>
      </w:r>
      <w:r w:rsidR="002071E6">
        <w:rPr>
          <w:color w:val="000000"/>
          <w:sz w:val="23"/>
          <w:szCs w:val="23"/>
          <w:lang w:eastAsia="hu-HU" w:bidi="hu-HU"/>
        </w:rPr>
        <w:t xml:space="preserve"> (azaz </w:t>
      </w:r>
      <w:r w:rsidR="002071E6" w:rsidRPr="00A61E8C">
        <w:rPr>
          <w:color w:val="000000"/>
          <w:sz w:val="23"/>
          <w:szCs w:val="23"/>
          <w:lang w:eastAsia="hu-HU" w:bidi="hu-HU"/>
        </w:rPr>
        <w:t>10.000, - Ft-</w:t>
      </w:r>
      <w:r w:rsidR="002071E6">
        <w:rPr>
          <w:color w:val="000000"/>
          <w:sz w:val="23"/>
          <w:szCs w:val="23"/>
          <w:lang w:eastAsia="hu-HU" w:bidi="hu-HU"/>
        </w:rPr>
        <w:t>ot)</w:t>
      </w:r>
      <w:r w:rsidRPr="00356395">
        <w:rPr>
          <w:color w:val="000000"/>
          <w:sz w:val="23"/>
          <w:szCs w:val="23"/>
          <w:lang w:eastAsia="hu-HU" w:bidi="hu-HU"/>
        </w:rPr>
        <w:t xml:space="preserve"> azzal, hogy az így meghatározott költségtérítés összege ekkor sem haladhatja meg a </w:t>
      </w:r>
      <w:r w:rsidR="004C2C98">
        <w:rPr>
          <w:color w:val="000000"/>
          <w:sz w:val="23"/>
          <w:szCs w:val="23"/>
          <w:lang w:eastAsia="hu-HU" w:bidi="hu-HU"/>
        </w:rPr>
        <w:t xml:space="preserve">Költségrendeletben </w:t>
      </w:r>
      <w:r w:rsidRPr="00356395">
        <w:rPr>
          <w:color w:val="000000"/>
          <w:sz w:val="23"/>
          <w:szCs w:val="23"/>
          <w:lang w:eastAsia="hu-HU" w:bidi="hu-HU"/>
        </w:rPr>
        <w:t>meghatározott legmagasabb összeget</w:t>
      </w:r>
      <w:r w:rsidR="002071E6">
        <w:rPr>
          <w:color w:val="000000"/>
          <w:sz w:val="23"/>
          <w:szCs w:val="23"/>
          <w:lang w:eastAsia="hu-HU" w:bidi="hu-HU"/>
        </w:rPr>
        <w:t xml:space="preserve"> (</w:t>
      </w:r>
      <w:r w:rsidR="00A61E8C" w:rsidRPr="00A61E8C">
        <w:rPr>
          <w:color w:val="000000"/>
          <w:sz w:val="23"/>
          <w:szCs w:val="23"/>
          <w:lang w:eastAsia="hu-HU" w:bidi="hu-HU"/>
        </w:rPr>
        <w:t>azaz 190.000,- Ft-</w:t>
      </w:r>
      <w:r w:rsidR="002071E6">
        <w:rPr>
          <w:color w:val="000000"/>
          <w:sz w:val="23"/>
          <w:szCs w:val="23"/>
          <w:lang w:eastAsia="hu-HU" w:bidi="hu-HU"/>
        </w:rPr>
        <w:t>ot)</w:t>
      </w:r>
      <w:r w:rsidR="00A61E8C" w:rsidRPr="00A61E8C">
        <w:rPr>
          <w:color w:val="000000"/>
          <w:sz w:val="23"/>
          <w:szCs w:val="23"/>
          <w:lang w:eastAsia="hu-HU" w:bidi="hu-HU"/>
        </w:rPr>
        <w:t>.</w:t>
      </w:r>
    </w:p>
    <w:p w14:paraId="5B9660E2" w14:textId="786188ED" w:rsidR="002071E6" w:rsidRPr="00BF6BAA" w:rsidRDefault="002071E6" w:rsidP="001633C4">
      <w:pPr>
        <w:pStyle w:val="Szvegtrzs1"/>
        <w:spacing w:line="271" w:lineRule="auto"/>
        <w:jc w:val="both"/>
        <w:rPr>
          <w:color w:val="000000"/>
          <w:sz w:val="23"/>
          <w:szCs w:val="23"/>
          <w:lang w:eastAsia="hu-HU" w:bidi="hu-HU"/>
        </w:rPr>
      </w:pPr>
      <w:r w:rsidRPr="00BF6BAA">
        <w:rPr>
          <w:color w:val="000000"/>
          <w:sz w:val="23"/>
          <w:szCs w:val="23"/>
          <w:lang w:eastAsia="hu-HU" w:bidi="hu-HU"/>
        </w:rPr>
        <w:t>A költségtérítést adatigénylésenként kell számítani.</w:t>
      </w:r>
    </w:p>
    <w:p w14:paraId="22461882" w14:textId="77777777" w:rsidR="00BF6BAA" w:rsidRPr="00BF6BAA" w:rsidRDefault="00BF6BAA" w:rsidP="00DB361C">
      <w:pPr>
        <w:pStyle w:val="Cmsor11"/>
        <w:keepNext/>
        <w:keepLines/>
        <w:numPr>
          <w:ilvl w:val="0"/>
          <w:numId w:val="2"/>
        </w:numPr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>Mennyibe kerül az adatkiadás?</w:t>
      </w:r>
    </w:p>
    <w:p w14:paraId="4E089214" w14:textId="07C55F5B" w:rsidR="00BF6BAA" w:rsidRPr="00BF6BAA" w:rsidRDefault="00BF6BAA" w:rsidP="00BF6BAA">
      <w:pPr>
        <w:pStyle w:val="Szvegtrzs1"/>
        <w:spacing w:line="271" w:lineRule="auto"/>
        <w:jc w:val="both"/>
        <w:rPr>
          <w:sz w:val="23"/>
          <w:szCs w:val="23"/>
        </w:rPr>
      </w:pPr>
      <w:r w:rsidRPr="00BF6BAA">
        <w:rPr>
          <w:sz w:val="23"/>
          <w:szCs w:val="23"/>
        </w:rPr>
        <w:t>A Költségrendele</w:t>
      </w:r>
      <w:r w:rsidR="00A61E8C">
        <w:rPr>
          <w:sz w:val="23"/>
          <w:szCs w:val="23"/>
        </w:rPr>
        <w:t>t felsorolja azon</w:t>
      </w:r>
      <w:r w:rsidRPr="00BF6BAA">
        <w:rPr>
          <w:sz w:val="23"/>
          <w:szCs w:val="23"/>
        </w:rPr>
        <w:t xml:space="preserve"> költségelemek</w:t>
      </w:r>
      <w:r w:rsidR="00A61E8C">
        <w:rPr>
          <w:sz w:val="23"/>
          <w:szCs w:val="23"/>
        </w:rPr>
        <w:t>et</w:t>
      </w:r>
      <w:r w:rsidRPr="00BF6BAA">
        <w:rPr>
          <w:sz w:val="23"/>
          <w:szCs w:val="23"/>
        </w:rPr>
        <w:t>, amelyek a</w:t>
      </w:r>
      <w:r w:rsidR="00A61E8C">
        <w:rPr>
          <w:sz w:val="23"/>
          <w:szCs w:val="23"/>
        </w:rPr>
        <w:t xml:space="preserve"> </w:t>
      </w:r>
      <w:r w:rsidRPr="00BF6BAA">
        <w:rPr>
          <w:sz w:val="23"/>
          <w:szCs w:val="23"/>
        </w:rPr>
        <w:t>kalkuláció során</w:t>
      </w:r>
      <w:r w:rsidR="00A61E8C" w:rsidRPr="00A61E8C">
        <w:rPr>
          <w:sz w:val="23"/>
          <w:szCs w:val="23"/>
        </w:rPr>
        <w:t xml:space="preserve"> </w:t>
      </w:r>
      <w:r w:rsidR="00A61E8C" w:rsidRPr="00BF6BAA">
        <w:rPr>
          <w:sz w:val="23"/>
          <w:szCs w:val="23"/>
        </w:rPr>
        <w:t>figyelembe vehetőek</w:t>
      </w:r>
      <w:r w:rsidRPr="00BF6BAA">
        <w:rPr>
          <w:sz w:val="23"/>
          <w:szCs w:val="23"/>
        </w:rPr>
        <w:t>:</w:t>
      </w:r>
    </w:p>
    <w:p w14:paraId="39D8EA4C" w14:textId="0BE491F6" w:rsidR="00BF6BAA" w:rsidRPr="00BF6BAA" w:rsidRDefault="00BF6BAA" w:rsidP="00BF6BAA">
      <w:pPr>
        <w:pStyle w:val="Szvegtrzs1"/>
        <w:numPr>
          <w:ilvl w:val="0"/>
          <w:numId w:val="7"/>
        </w:numPr>
        <w:spacing w:line="271" w:lineRule="auto"/>
        <w:jc w:val="both"/>
        <w:rPr>
          <w:sz w:val="23"/>
          <w:szCs w:val="23"/>
        </w:rPr>
      </w:pPr>
      <w:r w:rsidRPr="00BF6BAA">
        <w:rPr>
          <w:sz w:val="23"/>
          <w:szCs w:val="23"/>
        </w:rPr>
        <w:t>adathordozó (papír, CD, pendrive);</w:t>
      </w:r>
    </w:p>
    <w:p w14:paraId="468218C8" w14:textId="4EB74910" w:rsidR="00E83EF7" w:rsidRPr="002071E6" w:rsidRDefault="00BF6BAA" w:rsidP="001633C4">
      <w:pPr>
        <w:pStyle w:val="Szvegtrzs1"/>
        <w:numPr>
          <w:ilvl w:val="0"/>
          <w:numId w:val="7"/>
        </w:numPr>
        <w:spacing w:line="271" w:lineRule="auto"/>
        <w:jc w:val="both"/>
        <w:rPr>
          <w:sz w:val="23"/>
          <w:szCs w:val="23"/>
        </w:rPr>
      </w:pPr>
      <w:r w:rsidRPr="00BF6BAA">
        <w:rPr>
          <w:sz w:val="23"/>
          <w:szCs w:val="23"/>
        </w:rPr>
        <w:t>kézbesítés (bel-, és külföldi postai)</w:t>
      </w:r>
      <w:r w:rsidR="00FA3126">
        <w:rPr>
          <w:sz w:val="23"/>
          <w:szCs w:val="23"/>
        </w:rPr>
        <w:t>.</w:t>
      </w:r>
    </w:p>
    <w:p w14:paraId="7D1119F8" w14:textId="14229E12" w:rsidR="002071E6" w:rsidRPr="002071E6" w:rsidRDefault="002071E6" w:rsidP="001633C4">
      <w:pPr>
        <w:pStyle w:val="Szvegtrzs1"/>
        <w:spacing w:line="271" w:lineRule="auto"/>
        <w:jc w:val="both"/>
        <w:rPr>
          <w:color w:val="000000"/>
          <w:sz w:val="23"/>
          <w:szCs w:val="23"/>
          <w:lang w:eastAsia="hu-HU" w:bidi="hu-HU"/>
        </w:rPr>
      </w:pPr>
      <w:r w:rsidRPr="002071E6">
        <w:rPr>
          <w:color w:val="000000"/>
          <w:sz w:val="23"/>
          <w:szCs w:val="23"/>
          <w:lang w:eastAsia="hu-HU" w:bidi="hu-HU"/>
        </w:rPr>
        <w:t>Amennyiben az adatigénylő adathordozón kéri a másolat készítését teljesíteni, ezt az igényt az ÁSZ a honlapon szereplő</w:t>
      </w:r>
      <w:r w:rsidR="00051C58">
        <w:rPr>
          <w:color w:val="000000"/>
          <w:sz w:val="23"/>
          <w:szCs w:val="23"/>
          <w:lang w:eastAsia="hu-HU" w:bidi="hu-HU"/>
        </w:rPr>
        <w:t>, jelen</w:t>
      </w:r>
      <w:r w:rsidRPr="002071E6">
        <w:rPr>
          <w:color w:val="000000"/>
          <w:sz w:val="23"/>
          <w:szCs w:val="23"/>
          <w:lang w:eastAsia="hu-HU" w:bidi="hu-HU"/>
        </w:rPr>
        <w:t xml:space="preserve"> tájékoztató</w:t>
      </w:r>
      <w:r w:rsidR="00051C58">
        <w:rPr>
          <w:color w:val="000000"/>
          <w:sz w:val="23"/>
          <w:szCs w:val="23"/>
          <w:lang w:eastAsia="hu-HU" w:bidi="hu-HU"/>
        </w:rPr>
        <w:t xml:space="preserve"> (1. sz. melléklet)</w:t>
      </w:r>
      <w:r w:rsidRPr="002071E6">
        <w:rPr>
          <w:color w:val="000000"/>
          <w:sz w:val="23"/>
          <w:szCs w:val="23"/>
          <w:lang w:eastAsia="hu-HU" w:bidi="hu-HU"/>
        </w:rPr>
        <w:t xml:space="preserve"> szerinti díj ellenében, kizárólag az ÁSZ által biztosított adathordozó útján tudja teljesíteni. </w:t>
      </w:r>
    </w:p>
    <w:p w14:paraId="00A5E79E" w14:textId="32728FF5" w:rsidR="002071E6" w:rsidRDefault="002071E6" w:rsidP="001633C4">
      <w:pPr>
        <w:pStyle w:val="Szvegtrzs1"/>
        <w:spacing w:line="271" w:lineRule="auto"/>
        <w:jc w:val="both"/>
        <w:rPr>
          <w:color w:val="000000"/>
          <w:sz w:val="23"/>
          <w:szCs w:val="23"/>
          <w:lang w:eastAsia="hu-HU" w:bidi="hu-HU"/>
        </w:rPr>
      </w:pPr>
      <w:r w:rsidRPr="002071E6">
        <w:rPr>
          <w:color w:val="000000"/>
          <w:sz w:val="23"/>
          <w:szCs w:val="23"/>
          <w:lang w:eastAsia="hu-HU" w:bidi="hu-HU"/>
        </w:rPr>
        <w:t>Az adatigénylő által az ÁSZ rendelkezésére bocsátott bármilyen adathordozó befogadására az ÁSZ informatikai biztonsági szabályzatának rendelkezéseire figyelemmel nincs lehetőség.</w:t>
      </w:r>
    </w:p>
    <w:p w14:paraId="249DF126" w14:textId="2441AA42" w:rsidR="00E54B86" w:rsidRPr="00BF6BAA" w:rsidRDefault="00E54B86" w:rsidP="00DB361C">
      <w:pPr>
        <w:pStyle w:val="Cmsor11"/>
        <w:keepNext/>
        <w:keepLines/>
        <w:numPr>
          <w:ilvl w:val="0"/>
          <w:numId w:val="2"/>
        </w:numPr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>Milyen adatokhoz nincs jogom közadat</w:t>
      </w:r>
      <w:r w:rsidR="00180A8D">
        <w:rPr>
          <w:sz w:val="28"/>
          <w:szCs w:val="28"/>
        </w:rPr>
        <w:t>-</w:t>
      </w:r>
      <w:r>
        <w:rPr>
          <w:sz w:val="28"/>
          <w:szCs w:val="28"/>
        </w:rPr>
        <w:t>igénylés keretében hozzáférni?</w:t>
      </w:r>
    </w:p>
    <w:p w14:paraId="0A373EEB" w14:textId="5CBA6FC0" w:rsidR="00E5090F" w:rsidRDefault="00180A8D" w:rsidP="00E5090F">
      <w:pPr>
        <w:pStyle w:val="Szvegtrzs1"/>
        <w:spacing w:line="271" w:lineRule="auto"/>
        <w:jc w:val="both"/>
        <w:rPr>
          <w:color w:val="000000"/>
          <w:sz w:val="23"/>
          <w:szCs w:val="23"/>
          <w:lang w:bidi="hu-HU"/>
        </w:rPr>
      </w:pPr>
      <w:r>
        <w:rPr>
          <w:color w:val="000000"/>
          <w:sz w:val="23"/>
          <w:szCs w:val="23"/>
          <w:lang w:bidi="hu-HU"/>
        </w:rPr>
        <w:t>Amennyiben</w:t>
      </w:r>
      <w:r w:rsidRPr="00EB0B77">
        <w:rPr>
          <w:color w:val="000000"/>
          <w:sz w:val="23"/>
          <w:szCs w:val="23"/>
          <w:lang w:bidi="hu-HU"/>
        </w:rPr>
        <w:t xml:space="preserve"> a közérdekű adatot tartalmazó dokumentum az igénylő által meg nem ismerhető adatot is tartalmaz, </w:t>
      </w:r>
      <w:r w:rsidR="00FA3126">
        <w:rPr>
          <w:color w:val="000000"/>
          <w:sz w:val="23"/>
          <w:szCs w:val="23"/>
          <w:lang w:bidi="hu-HU"/>
        </w:rPr>
        <w:t xml:space="preserve">az </w:t>
      </w:r>
      <w:r w:rsidRPr="00EB0B77">
        <w:rPr>
          <w:color w:val="000000"/>
          <w:sz w:val="23"/>
          <w:szCs w:val="23"/>
          <w:lang w:bidi="hu-HU"/>
        </w:rPr>
        <w:t>Infotv. 30. § (1) bekezdé</w:t>
      </w:r>
      <w:r>
        <w:rPr>
          <w:color w:val="000000"/>
          <w:sz w:val="23"/>
          <w:szCs w:val="23"/>
          <w:lang w:bidi="hu-HU"/>
        </w:rPr>
        <w:t xml:space="preserve">s rendelkezése alapján </w:t>
      </w:r>
      <w:r w:rsidRPr="00EB0B77">
        <w:rPr>
          <w:color w:val="000000"/>
          <w:sz w:val="23"/>
          <w:szCs w:val="23"/>
          <w:lang w:bidi="hu-HU"/>
        </w:rPr>
        <w:t xml:space="preserve">a másolaton a meg nem </w:t>
      </w:r>
      <w:r w:rsidRPr="00EB0B77">
        <w:rPr>
          <w:color w:val="000000"/>
          <w:sz w:val="23"/>
          <w:szCs w:val="23"/>
          <w:lang w:bidi="hu-HU"/>
        </w:rPr>
        <w:lastRenderedPageBreak/>
        <w:t>ismerhető adatot</w:t>
      </w:r>
      <w:r>
        <w:rPr>
          <w:color w:val="000000"/>
          <w:sz w:val="23"/>
          <w:szCs w:val="23"/>
          <w:lang w:bidi="hu-HU"/>
        </w:rPr>
        <w:t xml:space="preserve"> </w:t>
      </w:r>
      <w:r w:rsidRPr="00EB0B77">
        <w:rPr>
          <w:color w:val="000000"/>
          <w:sz w:val="23"/>
          <w:szCs w:val="23"/>
          <w:lang w:bidi="hu-HU"/>
        </w:rPr>
        <w:t>felismerhetetlenné kell tenni</w:t>
      </w:r>
      <w:r w:rsidR="00E5090F">
        <w:rPr>
          <w:color w:val="000000"/>
          <w:sz w:val="23"/>
          <w:szCs w:val="23"/>
          <w:lang w:bidi="hu-HU"/>
        </w:rPr>
        <w:t xml:space="preserve"> (a továbbiakban: „védendő adatok”)</w:t>
      </w:r>
      <w:r w:rsidRPr="00EB0B77">
        <w:rPr>
          <w:color w:val="000000"/>
          <w:sz w:val="23"/>
          <w:szCs w:val="23"/>
          <w:lang w:bidi="hu-HU"/>
        </w:rPr>
        <w:t>.</w:t>
      </w:r>
      <w:r>
        <w:rPr>
          <w:color w:val="000000"/>
          <w:sz w:val="23"/>
          <w:szCs w:val="23"/>
          <w:lang w:bidi="hu-HU"/>
        </w:rPr>
        <w:t xml:space="preserve"> Ilyen</w:t>
      </w:r>
      <w:r w:rsidR="004C2C98">
        <w:rPr>
          <w:color w:val="000000"/>
          <w:sz w:val="23"/>
          <w:szCs w:val="23"/>
          <w:lang w:bidi="hu-HU"/>
        </w:rPr>
        <w:t>,</w:t>
      </w:r>
      <w:r>
        <w:rPr>
          <w:color w:val="000000"/>
          <w:sz w:val="23"/>
          <w:szCs w:val="23"/>
          <w:lang w:bidi="hu-HU"/>
        </w:rPr>
        <w:t xml:space="preserve"> </w:t>
      </w:r>
      <w:r w:rsidR="00E619B2">
        <w:rPr>
          <w:color w:val="000000"/>
          <w:sz w:val="23"/>
          <w:szCs w:val="23"/>
          <w:lang w:bidi="hu-HU"/>
        </w:rPr>
        <w:t>az igénylő által meg nem ismerhető, ÁSZ kezelésében lévő</w:t>
      </w:r>
      <w:r w:rsidR="00E619B2" w:rsidDel="004C2C98">
        <w:rPr>
          <w:color w:val="000000"/>
          <w:sz w:val="23"/>
          <w:szCs w:val="23"/>
          <w:lang w:bidi="hu-HU"/>
        </w:rPr>
        <w:t xml:space="preserve"> </w:t>
      </w:r>
      <w:r w:rsidR="00E5090F">
        <w:rPr>
          <w:color w:val="000000"/>
          <w:sz w:val="23"/>
          <w:szCs w:val="23"/>
          <w:lang w:bidi="hu-HU"/>
        </w:rPr>
        <w:t xml:space="preserve">védendő </w:t>
      </w:r>
      <w:r>
        <w:rPr>
          <w:color w:val="000000"/>
          <w:sz w:val="23"/>
          <w:szCs w:val="23"/>
          <w:lang w:bidi="hu-HU"/>
        </w:rPr>
        <w:t xml:space="preserve">adatok lehetnek többek között </w:t>
      </w:r>
      <w:r w:rsidRPr="00EB0B77">
        <w:rPr>
          <w:color w:val="000000"/>
          <w:sz w:val="23"/>
          <w:szCs w:val="23"/>
          <w:lang w:bidi="hu-HU"/>
        </w:rPr>
        <w:t xml:space="preserve">a GDPR és Infotv. szerinti személyes </w:t>
      </w:r>
      <w:r>
        <w:rPr>
          <w:color w:val="000000"/>
          <w:sz w:val="23"/>
          <w:szCs w:val="23"/>
          <w:lang w:bidi="hu-HU"/>
        </w:rPr>
        <w:t xml:space="preserve">és </w:t>
      </w:r>
      <w:r w:rsidRPr="00EB0B77">
        <w:rPr>
          <w:color w:val="000000"/>
          <w:sz w:val="23"/>
          <w:szCs w:val="23"/>
          <w:lang w:bidi="hu-HU"/>
        </w:rPr>
        <w:t>különleges adatok</w:t>
      </w:r>
      <w:r>
        <w:rPr>
          <w:color w:val="000000"/>
          <w:sz w:val="23"/>
          <w:szCs w:val="23"/>
          <w:lang w:bidi="hu-HU"/>
        </w:rPr>
        <w:t xml:space="preserve">, </w:t>
      </w:r>
      <w:r w:rsidR="00E619B2">
        <w:rPr>
          <w:color w:val="000000"/>
          <w:sz w:val="23"/>
          <w:szCs w:val="23"/>
          <w:lang w:bidi="hu-HU"/>
        </w:rPr>
        <w:t xml:space="preserve">valamint a </w:t>
      </w:r>
      <w:r w:rsidRPr="00180A8D">
        <w:rPr>
          <w:color w:val="000000"/>
          <w:sz w:val="23"/>
          <w:szCs w:val="23"/>
          <w:lang w:bidi="hu-HU"/>
        </w:rPr>
        <w:t xml:space="preserve">minősített adatok, védett ismeretek, üzleti titkok, </w:t>
      </w:r>
      <w:r>
        <w:rPr>
          <w:color w:val="000000"/>
          <w:sz w:val="23"/>
          <w:szCs w:val="23"/>
          <w:lang w:bidi="hu-HU"/>
        </w:rPr>
        <w:t xml:space="preserve">törvény által védett egyéb titkot tartalmazó adatok, illetve egyéb, </w:t>
      </w:r>
      <w:r w:rsidRPr="00180A8D">
        <w:rPr>
          <w:color w:val="000000"/>
          <w:sz w:val="23"/>
          <w:szCs w:val="23"/>
          <w:lang w:bidi="hu-HU"/>
        </w:rPr>
        <w:t>jogszabályban rögzített, nyilvánosságot korlátozó tényezők</w:t>
      </w:r>
      <w:r>
        <w:rPr>
          <w:color w:val="000000"/>
          <w:sz w:val="23"/>
          <w:szCs w:val="23"/>
          <w:lang w:bidi="hu-HU"/>
        </w:rPr>
        <w:t>.</w:t>
      </w:r>
      <w:r w:rsidR="00305AAD">
        <w:rPr>
          <w:color w:val="000000"/>
          <w:sz w:val="23"/>
          <w:szCs w:val="23"/>
          <w:lang w:bidi="hu-HU"/>
        </w:rPr>
        <w:t xml:space="preserve"> I</w:t>
      </w:r>
      <w:r w:rsidR="00F54135">
        <w:rPr>
          <w:color w:val="000000"/>
          <w:sz w:val="23"/>
          <w:szCs w:val="23"/>
          <w:lang w:bidi="hu-HU"/>
        </w:rPr>
        <w:t>de tartozik</w:t>
      </w:r>
      <w:r w:rsidR="00305AAD">
        <w:rPr>
          <w:color w:val="000000"/>
          <w:sz w:val="23"/>
          <w:szCs w:val="23"/>
          <w:lang w:bidi="hu-HU"/>
        </w:rPr>
        <w:t xml:space="preserve"> az </w:t>
      </w:r>
      <w:r w:rsidR="00305AAD" w:rsidRPr="00305AAD">
        <w:rPr>
          <w:color w:val="000000"/>
          <w:sz w:val="23"/>
          <w:szCs w:val="23"/>
          <w:lang w:bidi="hu-HU"/>
        </w:rPr>
        <w:t>Infotv. 27. § (</w:t>
      </w:r>
      <w:r w:rsidR="001F0CD1">
        <w:rPr>
          <w:color w:val="000000"/>
          <w:sz w:val="23"/>
          <w:szCs w:val="23"/>
          <w:lang w:bidi="hu-HU"/>
        </w:rPr>
        <w:t>2</w:t>
      </w:r>
      <w:r w:rsidR="00305AAD" w:rsidRPr="00305AAD">
        <w:rPr>
          <w:color w:val="000000"/>
          <w:sz w:val="23"/>
          <w:szCs w:val="23"/>
          <w:lang w:bidi="hu-HU"/>
        </w:rPr>
        <w:t xml:space="preserve">) bekezdés e) pont rendelkezése alapján az Állami Számvevőszékről szóló 2011. évi LXVI. törvény (ÁSZtv.) 27. § (5) bekezdés rendelkezés szerinti korlátozás, </w:t>
      </w:r>
      <w:r w:rsidR="00305AAD">
        <w:rPr>
          <w:color w:val="000000"/>
          <w:sz w:val="23"/>
          <w:szCs w:val="23"/>
          <w:lang w:bidi="hu-HU"/>
        </w:rPr>
        <w:t xml:space="preserve">a </w:t>
      </w:r>
      <w:r w:rsidR="00305AAD" w:rsidRPr="00305AAD">
        <w:rPr>
          <w:color w:val="000000"/>
          <w:sz w:val="23"/>
          <w:szCs w:val="23"/>
          <w:lang w:bidi="hu-HU"/>
        </w:rPr>
        <w:t>céltól eltérő felhasználás tilalmával érintett „védendő” adatok.</w:t>
      </w:r>
      <w:r w:rsidR="00305AAD">
        <w:rPr>
          <w:color w:val="000000"/>
          <w:sz w:val="23"/>
          <w:szCs w:val="23"/>
          <w:lang w:bidi="hu-HU"/>
        </w:rPr>
        <w:t xml:space="preserve"> </w:t>
      </w:r>
      <w:r w:rsidR="00E5090F">
        <w:rPr>
          <w:color w:val="000000"/>
          <w:sz w:val="23"/>
          <w:szCs w:val="23"/>
          <w:lang w:bidi="hu-HU"/>
        </w:rPr>
        <w:t>A vonatkozó jogszabályok alapján</w:t>
      </w:r>
      <w:r w:rsidR="00E5090F" w:rsidRPr="00A76DF9">
        <w:rPr>
          <w:color w:val="000000"/>
          <w:sz w:val="23"/>
          <w:szCs w:val="23"/>
          <w:lang w:bidi="hu-HU"/>
        </w:rPr>
        <w:t xml:space="preserve"> felvilágosítás nem adható</w:t>
      </w:r>
      <w:r w:rsidR="00305AAD">
        <w:rPr>
          <w:color w:val="000000"/>
          <w:sz w:val="23"/>
          <w:szCs w:val="23"/>
          <w:lang w:bidi="hu-HU"/>
        </w:rPr>
        <w:t>, így különösen</w:t>
      </w:r>
      <w:r w:rsidR="00E5090F" w:rsidRPr="00A76DF9">
        <w:rPr>
          <w:color w:val="000000"/>
          <w:sz w:val="23"/>
          <w:szCs w:val="23"/>
          <w:lang w:bidi="hu-HU"/>
        </w:rPr>
        <w:t>:</w:t>
      </w:r>
    </w:p>
    <w:p w14:paraId="0475781E" w14:textId="77777777" w:rsidR="00E5090F" w:rsidRDefault="00E5090F" w:rsidP="00E5090F">
      <w:pPr>
        <w:pStyle w:val="Szvegtrzs1"/>
        <w:numPr>
          <w:ilvl w:val="0"/>
          <w:numId w:val="16"/>
        </w:numPr>
        <w:spacing w:line="271" w:lineRule="auto"/>
        <w:jc w:val="both"/>
        <w:rPr>
          <w:color w:val="000000"/>
          <w:sz w:val="23"/>
          <w:szCs w:val="23"/>
          <w:lang w:bidi="hu-HU"/>
        </w:rPr>
      </w:pPr>
      <w:r w:rsidRPr="00A76DF9">
        <w:rPr>
          <w:color w:val="000000"/>
          <w:sz w:val="23"/>
          <w:szCs w:val="23"/>
          <w:lang w:bidi="hu-HU"/>
        </w:rPr>
        <w:t>olyan személyes adatokról, illetve jogi személyek, jogi személyiség nélküli szervezetek</w:t>
      </w:r>
      <w:r>
        <w:rPr>
          <w:color w:val="000000"/>
          <w:sz w:val="23"/>
          <w:szCs w:val="23"/>
          <w:lang w:bidi="hu-HU"/>
        </w:rPr>
        <w:t xml:space="preserve"> </w:t>
      </w:r>
      <w:r w:rsidRPr="00A76DF9">
        <w:rPr>
          <w:color w:val="000000"/>
          <w:sz w:val="23"/>
          <w:szCs w:val="23"/>
          <w:lang w:bidi="hu-HU"/>
        </w:rPr>
        <w:t>olyan adatairól, amelyek nem minősülnek közérdekből nyilvános adatnak,</w:t>
      </w:r>
    </w:p>
    <w:p w14:paraId="298DD9F6" w14:textId="77777777" w:rsidR="00E5090F" w:rsidRPr="00A76DF9" w:rsidRDefault="00E5090F" w:rsidP="00E5090F">
      <w:pPr>
        <w:pStyle w:val="Szvegtrzs1"/>
        <w:numPr>
          <w:ilvl w:val="0"/>
          <w:numId w:val="16"/>
        </w:numPr>
        <w:spacing w:line="271" w:lineRule="auto"/>
        <w:jc w:val="both"/>
        <w:rPr>
          <w:color w:val="000000"/>
          <w:sz w:val="23"/>
          <w:szCs w:val="23"/>
          <w:lang w:bidi="hu-HU"/>
        </w:rPr>
      </w:pPr>
      <w:r w:rsidRPr="00A76DF9">
        <w:rPr>
          <w:color w:val="000000"/>
          <w:sz w:val="23"/>
          <w:szCs w:val="23"/>
          <w:lang w:bidi="hu-HU"/>
        </w:rPr>
        <w:t>a minősített adatokról (olyan adat, amelyről – a megjelenési formájától függetlenül – a</w:t>
      </w:r>
      <w:r>
        <w:rPr>
          <w:color w:val="000000"/>
          <w:sz w:val="23"/>
          <w:szCs w:val="23"/>
          <w:lang w:bidi="hu-HU"/>
        </w:rPr>
        <w:t xml:space="preserve"> </w:t>
      </w:r>
      <w:r w:rsidRPr="00A76DF9">
        <w:rPr>
          <w:color w:val="000000"/>
          <w:sz w:val="23"/>
          <w:szCs w:val="23"/>
          <w:lang w:bidi="hu-HU"/>
        </w:rPr>
        <w:t>minősítő a minősítési eljárás során megállapította, hogy az érvényességi időn belüli</w:t>
      </w:r>
      <w:r>
        <w:rPr>
          <w:color w:val="000000"/>
          <w:sz w:val="23"/>
          <w:szCs w:val="23"/>
          <w:lang w:bidi="hu-HU"/>
        </w:rPr>
        <w:t xml:space="preserve"> </w:t>
      </w:r>
      <w:r w:rsidRPr="00A76DF9">
        <w:rPr>
          <w:color w:val="000000"/>
          <w:sz w:val="23"/>
          <w:szCs w:val="23"/>
          <w:lang w:bidi="hu-HU"/>
        </w:rPr>
        <w:t>nyilvánosságra hozatala, jogosulatlan megszerzése, módosítása vagy felhasználása,</w:t>
      </w:r>
      <w:r>
        <w:rPr>
          <w:color w:val="000000"/>
          <w:sz w:val="23"/>
          <w:szCs w:val="23"/>
          <w:lang w:bidi="hu-HU"/>
        </w:rPr>
        <w:t xml:space="preserve"> </w:t>
      </w:r>
      <w:r w:rsidRPr="00A76DF9">
        <w:rPr>
          <w:color w:val="000000"/>
          <w:sz w:val="23"/>
          <w:szCs w:val="23"/>
          <w:lang w:bidi="hu-HU"/>
        </w:rPr>
        <w:t>illetéktelen személy részére hozzáférhetővé, valamint az arra jogosult részére</w:t>
      </w:r>
      <w:r>
        <w:rPr>
          <w:color w:val="000000"/>
          <w:sz w:val="23"/>
          <w:szCs w:val="23"/>
          <w:lang w:bidi="hu-HU"/>
        </w:rPr>
        <w:t xml:space="preserve"> </w:t>
      </w:r>
      <w:r w:rsidRPr="00A76DF9">
        <w:rPr>
          <w:color w:val="000000"/>
          <w:sz w:val="23"/>
          <w:szCs w:val="23"/>
          <w:lang w:bidi="hu-HU"/>
        </w:rPr>
        <w:t>hozzáférhetetlenné tétele a minősítéssel védhető közérdekek közül bármelyiket közvetlenül</w:t>
      </w:r>
      <w:r>
        <w:rPr>
          <w:color w:val="000000"/>
          <w:sz w:val="23"/>
          <w:szCs w:val="23"/>
          <w:lang w:bidi="hu-HU"/>
        </w:rPr>
        <w:t xml:space="preserve"> </w:t>
      </w:r>
      <w:r w:rsidRPr="00A76DF9">
        <w:rPr>
          <w:color w:val="000000"/>
          <w:sz w:val="23"/>
          <w:szCs w:val="23"/>
          <w:lang w:bidi="hu-HU"/>
        </w:rPr>
        <w:t>sérti vagy veszélyezteti, és tartalmára tekintettel annak nyilvánosságát és</w:t>
      </w:r>
      <w:r>
        <w:rPr>
          <w:color w:val="000000"/>
          <w:sz w:val="23"/>
          <w:szCs w:val="23"/>
          <w:lang w:bidi="hu-HU"/>
        </w:rPr>
        <w:t xml:space="preserve"> </w:t>
      </w:r>
      <w:r w:rsidRPr="00A76DF9">
        <w:rPr>
          <w:color w:val="000000"/>
          <w:sz w:val="23"/>
          <w:szCs w:val="23"/>
          <w:lang w:bidi="hu-HU"/>
        </w:rPr>
        <w:t>megismerhetőségét a minősítés keretében korlátozza),</w:t>
      </w:r>
    </w:p>
    <w:p w14:paraId="4ED939EB" w14:textId="73E75076" w:rsidR="00180A8D" w:rsidRDefault="00E5090F" w:rsidP="00180A8D">
      <w:pPr>
        <w:pStyle w:val="Szvegtrzs1"/>
        <w:spacing w:line="271" w:lineRule="auto"/>
        <w:jc w:val="both"/>
        <w:rPr>
          <w:color w:val="000000"/>
          <w:sz w:val="23"/>
          <w:szCs w:val="23"/>
          <w:lang w:eastAsia="hu-HU" w:bidi="hu-HU"/>
        </w:rPr>
      </w:pPr>
      <w:r w:rsidRPr="00A76DF9">
        <w:rPr>
          <w:color w:val="000000"/>
          <w:sz w:val="23"/>
          <w:szCs w:val="23"/>
          <w:lang w:bidi="hu-HU"/>
        </w:rPr>
        <w:t>az ÁSZ feladat- és hatáskörébe tartozó döntés meghozatalára irányuló eljárás során</w:t>
      </w:r>
      <w:r>
        <w:rPr>
          <w:color w:val="000000"/>
          <w:sz w:val="23"/>
          <w:szCs w:val="23"/>
          <w:lang w:bidi="hu-HU"/>
        </w:rPr>
        <w:t xml:space="preserve"> </w:t>
      </w:r>
      <w:r w:rsidRPr="00A76DF9">
        <w:rPr>
          <w:color w:val="000000"/>
          <w:sz w:val="23"/>
          <w:szCs w:val="23"/>
          <w:lang w:bidi="hu-HU"/>
        </w:rPr>
        <w:t>készített vagy rögzített, a döntés megalapozását szolgáló adatról a keletkezésétől számított</w:t>
      </w:r>
      <w:r>
        <w:rPr>
          <w:color w:val="000000"/>
          <w:sz w:val="23"/>
          <w:szCs w:val="23"/>
          <w:lang w:bidi="hu-HU"/>
        </w:rPr>
        <w:t xml:space="preserve"> </w:t>
      </w:r>
      <w:r w:rsidRPr="00A76DF9">
        <w:rPr>
          <w:color w:val="000000"/>
          <w:sz w:val="23"/>
          <w:szCs w:val="23"/>
          <w:lang w:bidi="hu-HU"/>
        </w:rPr>
        <w:t>10 évig.</w:t>
      </w:r>
      <w:r w:rsidR="00950C1D">
        <w:rPr>
          <w:color w:val="000000"/>
          <w:sz w:val="23"/>
          <w:szCs w:val="23"/>
          <w:lang w:bidi="hu-HU"/>
        </w:rPr>
        <w:t xml:space="preserve"> </w:t>
      </w:r>
      <w:r w:rsidR="00180A8D">
        <w:rPr>
          <w:color w:val="000000"/>
          <w:sz w:val="23"/>
          <w:szCs w:val="23"/>
          <w:lang w:bidi="hu-HU"/>
        </w:rPr>
        <w:t xml:space="preserve">Az Adatvédelmi </w:t>
      </w:r>
      <w:r w:rsidR="00FA3126" w:rsidRPr="00FA3126">
        <w:rPr>
          <w:color w:val="000000"/>
          <w:sz w:val="23"/>
          <w:szCs w:val="23"/>
          <w:lang w:bidi="hu-HU"/>
        </w:rPr>
        <w:t xml:space="preserve">és adatbiztonsági </w:t>
      </w:r>
      <w:r w:rsidR="00180A8D">
        <w:rPr>
          <w:color w:val="000000"/>
          <w:sz w:val="23"/>
          <w:szCs w:val="23"/>
          <w:lang w:bidi="hu-HU"/>
        </w:rPr>
        <w:t>Szabályzat vonatkozó rendelkezése alapján a véde</w:t>
      </w:r>
      <w:r>
        <w:rPr>
          <w:color w:val="000000"/>
          <w:sz w:val="23"/>
          <w:szCs w:val="23"/>
          <w:lang w:bidi="hu-HU"/>
        </w:rPr>
        <w:t>ndő</w:t>
      </w:r>
      <w:r w:rsidR="00180A8D">
        <w:rPr>
          <w:color w:val="000000"/>
          <w:sz w:val="23"/>
          <w:szCs w:val="23"/>
          <w:lang w:bidi="hu-HU"/>
        </w:rPr>
        <w:t xml:space="preserve"> adatokat </w:t>
      </w:r>
      <w:r w:rsidR="00180A8D" w:rsidRPr="00EB0B77">
        <w:rPr>
          <w:color w:val="000000"/>
          <w:sz w:val="23"/>
          <w:szCs w:val="23"/>
          <w:lang w:bidi="hu-HU"/>
        </w:rPr>
        <w:t>olyan módon kell felismerhetetlenné tenni, hogy a törvény által nyilvánosságában korlátozott adatok tartalmára megalap</w:t>
      </w:r>
      <w:r w:rsidR="00180A8D" w:rsidRPr="00EB0B77">
        <w:rPr>
          <w:color w:val="000000"/>
          <w:sz w:val="23"/>
          <w:szCs w:val="23"/>
          <w:lang w:eastAsia="hu-HU" w:bidi="hu-HU"/>
        </w:rPr>
        <w:t>ozott következtetést ne lehessen levonni</w:t>
      </w:r>
      <w:r w:rsidR="009E7DEB">
        <w:rPr>
          <w:color w:val="000000"/>
          <w:sz w:val="23"/>
          <w:szCs w:val="23"/>
          <w:lang w:eastAsia="hu-HU" w:bidi="hu-HU"/>
        </w:rPr>
        <w:t xml:space="preserve"> (a továbbiakban: „személytelenítés”)</w:t>
      </w:r>
      <w:r w:rsidR="00180A8D" w:rsidRPr="00EB0B77">
        <w:rPr>
          <w:color w:val="000000"/>
          <w:sz w:val="23"/>
          <w:szCs w:val="23"/>
          <w:lang w:eastAsia="hu-HU" w:bidi="hu-HU"/>
        </w:rPr>
        <w:t>.</w:t>
      </w:r>
    </w:p>
    <w:p w14:paraId="522451EF" w14:textId="30262A92" w:rsidR="004335EB" w:rsidRDefault="00EE1D85" w:rsidP="00DB361C">
      <w:pPr>
        <w:pStyle w:val="Cmsor11"/>
        <w:keepNext/>
        <w:keepLines/>
        <w:numPr>
          <w:ilvl w:val="0"/>
          <w:numId w:val="2"/>
        </w:numPr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4335EB">
        <w:rPr>
          <w:sz w:val="28"/>
          <w:szCs w:val="28"/>
        </w:rPr>
        <w:t>A költségtérítés kapcsán milyen bizonylatot állít ki az ÁSZ?</w:t>
      </w:r>
    </w:p>
    <w:p w14:paraId="05B94ECD" w14:textId="775DFC2D" w:rsidR="004335EB" w:rsidRDefault="004335EB" w:rsidP="004335EB">
      <w:pPr>
        <w:pStyle w:val="Cmsor11"/>
        <w:keepNext/>
        <w:keepLines/>
        <w:spacing w:after="120"/>
        <w:jc w:val="both"/>
        <w:rPr>
          <w:b w:val="0"/>
          <w:bCs w:val="0"/>
          <w:color w:val="000000"/>
          <w:sz w:val="23"/>
          <w:szCs w:val="23"/>
          <w:lang w:bidi="hu-HU"/>
        </w:rPr>
      </w:pPr>
      <w:r w:rsidRPr="004335EB">
        <w:rPr>
          <w:b w:val="0"/>
          <w:bCs w:val="0"/>
          <w:color w:val="000000"/>
          <w:sz w:val="23"/>
          <w:szCs w:val="23"/>
          <w:lang w:bidi="hu-HU"/>
        </w:rPr>
        <w:t xml:space="preserve">A közérdekű adatszolgáltatás az </w:t>
      </w:r>
      <w:r w:rsidR="00FA3126">
        <w:rPr>
          <w:b w:val="0"/>
          <w:bCs w:val="0"/>
          <w:color w:val="000000"/>
          <w:sz w:val="23"/>
          <w:szCs w:val="23"/>
          <w:lang w:bidi="hu-HU"/>
        </w:rPr>
        <w:t>általános forgalmi adóról szóló 2007. évi CXXVII. törvény</w:t>
      </w:r>
      <w:r w:rsidRPr="004335EB">
        <w:rPr>
          <w:b w:val="0"/>
          <w:bCs w:val="0"/>
          <w:color w:val="000000"/>
          <w:sz w:val="23"/>
          <w:szCs w:val="23"/>
          <w:lang w:bidi="hu-HU"/>
        </w:rPr>
        <w:t xml:space="preserve"> 7. §-a szerinti közhatalmi tevékenységnek minősül, azzal összefüggésben az adatot szolgáltató szervnek</w:t>
      </w:r>
      <w:r>
        <w:rPr>
          <w:b w:val="0"/>
          <w:bCs w:val="0"/>
          <w:color w:val="000000"/>
          <w:sz w:val="23"/>
          <w:szCs w:val="23"/>
          <w:lang w:bidi="hu-HU"/>
        </w:rPr>
        <w:t xml:space="preserve"> </w:t>
      </w:r>
      <w:r w:rsidRPr="00BF6BAA">
        <w:rPr>
          <w:b w:val="0"/>
          <w:bCs w:val="0"/>
          <w:color w:val="000000"/>
          <w:sz w:val="23"/>
          <w:szCs w:val="23"/>
          <w:lang w:eastAsia="hu-HU" w:bidi="hu-HU"/>
        </w:rPr>
        <w:t>–</w:t>
      </w:r>
      <w:r>
        <w:rPr>
          <w:b w:val="0"/>
          <w:bCs w:val="0"/>
          <w:color w:val="000000"/>
          <w:sz w:val="23"/>
          <w:szCs w:val="23"/>
          <w:lang w:eastAsia="hu-HU" w:bidi="hu-HU"/>
        </w:rPr>
        <w:t xml:space="preserve"> </w:t>
      </w:r>
      <w:r>
        <w:rPr>
          <w:b w:val="0"/>
          <w:bCs w:val="0"/>
          <w:color w:val="000000"/>
          <w:sz w:val="23"/>
          <w:szCs w:val="23"/>
          <w:lang w:bidi="hu-HU"/>
        </w:rPr>
        <w:t>ideértve</w:t>
      </w:r>
      <w:r w:rsidRPr="004335EB">
        <w:rPr>
          <w:b w:val="0"/>
          <w:bCs w:val="0"/>
          <w:color w:val="000000"/>
          <w:sz w:val="23"/>
          <w:szCs w:val="23"/>
          <w:lang w:bidi="hu-HU"/>
        </w:rPr>
        <w:t xml:space="preserve"> felmerült költségekre tekintettel megállapítható költségtérítés</w:t>
      </w:r>
      <w:r>
        <w:rPr>
          <w:b w:val="0"/>
          <w:bCs w:val="0"/>
          <w:color w:val="000000"/>
          <w:sz w:val="23"/>
          <w:szCs w:val="23"/>
          <w:lang w:bidi="hu-HU"/>
        </w:rPr>
        <w:t>t is</w:t>
      </w:r>
      <w:r>
        <w:rPr>
          <w:b w:val="0"/>
          <w:bCs w:val="0"/>
          <w:color w:val="000000"/>
          <w:sz w:val="23"/>
          <w:szCs w:val="23"/>
          <w:lang w:eastAsia="hu-HU" w:bidi="hu-HU"/>
        </w:rPr>
        <w:t xml:space="preserve"> </w:t>
      </w:r>
      <w:r w:rsidRPr="00BF6BAA">
        <w:rPr>
          <w:b w:val="0"/>
          <w:bCs w:val="0"/>
          <w:color w:val="000000"/>
          <w:sz w:val="23"/>
          <w:szCs w:val="23"/>
          <w:lang w:eastAsia="hu-HU" w:bidi="hu-HU"/>
        </w:rPr>
        <w:t>–</w:t>
      </w:r>
      <w:r w:rsidRPr="004335EB">
        <w:rPr>
          <w:b w:val="0"/>
          <w:bCs w:val="0"/>
          <w:color w:val="000000"/>
          <w:sz w:val="23"/>
          <w:szCs w:val="23"/>
          <w:lang w:bidi="hu-HU"/>
        </w:rPr>
        <w:t xml:space="preserve"> </w:t>
      </w:r>
      <w:r w:rsidR="00265676">
        <w:rPr>
          <w:b w:val="0"/>
          <w:bCs w:val="0"/>
          <w:color w:val="000000"/>
          <w:sz w:val="23"/>
          <w:szCs w:val="23"/>
          <w:lang w:bidi="hu-HU"/>
        </w:rPr>
        <w:t>általános forgalmi adó</w:t>
      </w:r>
      <w:r w:rsidRPr="004335EB">
        <w:rPr>
          <w:b w:val="0"/>
          <w:bCs w:val="0"/>
          <w:color w:val="000000"/>
          <w:sz w:val="23"/>
          <w:szCs w:val="23"/>
          <w:lang w:bidi="hu-HU"/>
        </w:rPr>
        <w:t xml:space="preserve"> fizetési kötelezettsége nem keletkezik</w:t>
      </w:r>
      <w:r>
        <w:rPr>
          <w:b w:val="0"/>
          <w:bCs w:val="0"/>
          <w:color w:val="000000"/>
          <w:sz w:val="23"/>
          <w:szCs w:val="23"/>
          <w:lang w:bidi="hu-HU"/>
        </w:rPr>
        <w:t>.</w:t>
      </w:r>
    </w:p>
    <w:p w14:paraId="1C402D3D" w14:textId="3110C5FF" w:rsidR="004335EB" w:rsidRPr="004335EB" w:rsidRDefault="004335EB" w:rsidP="004335EB">
      <w:pPr>
        <w:pStyle w:val="Cmsor11"/>
        <w:keepNext/>
        <w:keepLines/>
        <w:spacing w:after="120"/>
        <w:jc w:val="both"/>
        <w:rPr>
          <w:b w:val="0"/>
          <w:bCs w:val="0"/>
          <w:color w:val="000000"/>
          <w:sz w:val="23"/>
          <w:szCs w:val="23"/>
          <w:lang w:bidi="hu-HU"/>
        </w:rPr>
      </w:pPr>
      <w:r w:rsidRPr="004335EB">
        <w:rPr>
          <w:b w:val="0"/>
          <w:bCs w:val="0"/>
          <w:color w:val="000000"/>
          <w:sz w:val="23"/>
          <w:szCs w:val="23"/>
          <w:lang w:bidi="hu-HU"/>
        </w:rPr>
        <w:t>A</w:t>
      </w:r>
      <w:r>
        <w:rPr>
          <w:b w:val="0"/>
          <w:bCs w:val="0"/>
          <w:color w:val="000000"/>
          <w:sz w:val="23"/>
          <w:szCs w:val="23"/>
          <w:lang w:bidi="hu-HU"/>
        </w:rPr>
        <w:t>z ÁSZ</w:t>
      </w:r>
      <w:r w:rsidRPr="004335EB">
        <w:rPr>
          <w:b w:val="0"/>
          <w:bCs w:val="0"/>
          <w:color w:val="000000"/>
          <w:sz w:val="23"/>
          <w:szCs w:val="23"/>
          <w:lang w:bidi="hu-HU"/>
        </w:rPr>
        <w:t xml:space="preserve"> a fizetendő költségtérítésről számlát helyettesítő bizonylatot ad.</w:t>
      </w:r>
    </w:p>
    <w:p w14:paraId="3458233A" w14:textId="02096550" w:rsidR="004335EB" w:rsidRPr="00BF6BAA" w:rsidRDefault="00265676" w:rsidP="00DB361C">
      <w:pPr>
        <w:pStyle w:val="Cmsor11"/>
        <w:keepNext/>
        <w:keepLines/>
        <w:numPr>
          <w:ilvl w:val="0"/>
          <w:numId w:val="2"/>
        </w:numPr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4335EB">
        <w:rPr>
          <w:sz w:val="28"/>
          <w:szCs w:val="28"/>
        </w:rPr>
        <w:t>Adatigénylőként kihez fordulhatok jogorvoslatért?</w:t>
      </w:r>
    </w:p>
    <w:p w14:paraId="76F662B6" w14:textId="10090862" w:rsidR="00E54B86" w:rsidRDefault="004335EB" w:rsidP="004335EB">
      <w:pPr>
        <w:pStyle w:val="Szvegtrzs1"/>
        <w:spacing w:line="271" w:lineRule="auto"/>
        <w:jc w:val="both"/>
        <w:rPr>
          <w:color w:val="000000"/>
          <w:sz w:val="23"/>
          <w:szCs w:val="23"/>
          <w:lang w:eastAsia="hu-HU" w:bidi="hu-HU"/>
        </w:rPr>
      </w:pPr>
      <w:r w:rsidRPr="004335EB">
        <w:rPr>
          <w:color w:val="000000"/>
          <w:sz w:val="23"/>
          <w:szCs w:val="23"/>
          <w:lang w:eastAsia="hu-HU" w:bidi="hu-HU"/>
        </w:rPr>
        <w:t xml:space="preserve">Az </w:t>
      </w:r>
      <w:r>
        <w:rPr>
          <w:color w:val="000000"/>
          <w:sz w:val="23"/>
          <w:szCs w:val="23"/>
          <w:lang w:eastAsia="hu-HU" w:bidi="hu-HU"/>
        </w:rPr>
        <w:t xml:space="preserve">adatigénylő </w:t>
      </w:r>
      <w:bookmarkStart w:id="3" w:name="_Hlk168492727"/>
      <w:r>
        <w:rPr>
          <w:color w:val="000000"/>
          <w:sz w:val="23"/>
          <w:szCs w:val="23"/>
          <w:lang w:eastAsia="hu-HU" w:bidi="hu-HU"/>
        </w:rPr>
        <w:t xml:space="preserve">az </w:t>
      </w:r>
      <w:r w:rsidRPr="004335EB">
        <w:rPr>
          <w:color w:val="000000"/>
          <w:sz w:val="23"/>
          <w:szCs w:val="23"/>
          <w:lang w:eastAsia="hu-HU" w:bidi="hu-HU"/>
        </w:rPr>
        <w:t>adatigénylés elutasítása, nem vagy nem megfelelő teljesítése esetén a Fővárosi Törvényszékhez fordulhat jogorvoslatért</w:t>
      </w:r>
      <w:r w:rsidR="00E5090F">
        <w:rPr>
          <w:color w:val="000000"/>
          <w:sz w:val="23"/>
          <w:szCs w:val="23"/>
          <w:lang w:eastAsia="hu-HU" w:bidi="hu-HU"/>
        </w:rPr>
        <w:t xml:space="preserve"> </w:t>
      </w:r>
      <w:bookmarkEnd w:id="3"/>
      <w:r w:rsidR="00E5090F" w:rsidRPr="00A76DF9">
        <w:rPr>
          <w:color w:val="000000"/>
          <w:sz w:val="23"/>
          <w:szCs w:val="23"/>
          <w:lang w:eastAsia="hu-HU" w:bidi="hu-HU"/>
        </w:rPr>
        <w:t>(1055</w:t>
      </w:r>
      <w:r w:rsidR="00E5090F">
        <w:rPr>
          <w:color w:val="000000"/>
          <w:sz w:val="23"/>
          <w:szCs w:val="23"/>
          <w:lang w:eastAsia="hu-HU" w:bidi="hu-HU"/>
        </w:rPr>
        <w:t xml:space="preserve"> </w:t>
      </w:r>
      <w:r w:rsidR="00E5090F" w:rsidRPr="00A76DF9">
        <w:rPr>
          <w:color w:val="000000"/>
          <w:sz w:val="23"/>
          <w:szCs w:val="23"/>
          <w:lang w:eastAsia="hu-HU" w:bidi="hu-HU"/>
        </w:rPr>
        <w:t>Budapest, Markó u. 27., postacím: 1363 Budapest, Pf. 16.</w:t>
      </w:r>
      <w:r w:rsidR="00E5090F">
        <w:rPr>
          <w:color w:val="000000"/>
          <w:sz w:val="23"/>
          <w:szCs w:val="23"/>
          <w:lang w:eastAsia="hu-HU" w:bidi="hu-HU"/>
        </w:rPr>
        <w:t>)</w:t>
      </w:r>
      <w:r w:rsidRPr="004335EB">
        <w:rPr>
          <w:color w:val="000000"/>
          <w:sz w:val="23"/>
          <w:szCs w:val="23"/>
          <w:lang w:eastAsia="hu-HU" w:bidi="hu-HU"/>
        </w:rPr>
        <w:t>. Az igénylő a közérdekű adat megismerésére vonatkozó adatigénylés teljesítéséért megállapított költségtérítés</w:t>
      </w:r>
      <w:r>
        <w:rPr>
          <w:color w:val="000000"/>
          <w:sz w:val="23"/>
          <w:szCs w:val="23"/>
          <w:lang w:eastAsia="hu-HU" w:bidi="hu-HU"/>
        </w:rPr>
        <w:t xml:space="preserve"> </w:t>
      </w:r>
      <w:r w:rsidRPr="004335EB">
        <w:rPr>
          <w:color w:val="000000"/>
          <w:sz w:val="23"/>
          <w:szCs w:val="23"/>
          <w:lang w:eastAsia="hu-HU" w:bidi="hu-HU"/>
        </w:rPr>
        <w:t>összegének felülvizsgálatát is kérheti a bíróságtól.</w:t>
      </w:r>
      <w:r>
        <w:rPr>
          <w:color w:val="000000"/>
          <w:sz w:val="23"/>
          <w:szCs w:val="23"/>
          <w:lang w:eastAsia="hu-HU" w:bidi="hu-HU"/>
        </w:rPr>
        <w:t xml:space="preserve"> </w:t>
      </w:r>
      <w:r w:rsidR="00E5090F" w:rsidRPr="00A76DF9">
        <w:rPr>
          <w:color w:val="000000"/>
          <w:sz w:val="23"/>
          <w:szCs w:val="23"/>
          <w:lang w:eastAsia="hu-HU" w:bidi="hu-HU"/>
        </w:rPr>
        <w:t>A pert az igény elutasításának közlésétől, a határidő eredménytelen elteltétől, illetve a</w:t>
      </w:r>
      <w:r w:rsidR="00E5090F">
        <w:rPr>
          <w:color w:val="000000"/>
          <w:sz w:val="23"/>
          <w:szCs w:val="23"/>
          <w:lang w:eastAsia="hu-HU" w:bidi="hu-HU"/>
        </w:rPr>
        <w:t xml:space="preserve"> </w:t>
      </w:r>
      <w:r w:rsidR="00E5090F" w:rsidRPr="00A76DF9">
        <w:rPr>
          <w:color w:val="000000"/>
          <w:sz w:val="23"/>
          <w:szCs w:val="23"/>
          <w:lang w:eastAsia="hu-HU" w:bidi="hu-HU"/>
        </w:rPr>
        <w:t>költségtérítés megfizetésére vonatkozó határidő lejártától számított 30 napon belül kell</w:t>
      </w:r>
      <w:r w:rsidR="00E5090F">
        <w:rPr>
          <w:color w:val="000000"/>
          <w:sz w:val="23"/>
          <w:szCs w:val="23"/>
          <w:lang w:eastAsia="hu-HU" w:bidi="hu-HU"/>
        </w:rPr>
        <w:t xml:space="preserve"> </w:t>
      </w:r>
      <w:r w:rsidR="00E5090F" w:rsidRPr="00A76DF9">
        <w:rPr>
          <w:color w:val="000000"/>
          <w:sz w:val="23"/>
          <w:szCs w:val="23"/>
          <w:lang w:eastAsia="hu-HU" w:bidi="hu-HU"/>
        </w:rPr>
        <w:t>megindítani az igényt elutasító közfeladatot ellátó szerv ellen</w:t>
      </w:r>
      <w:r w:rsidR="00E5090F">
        <w:rPr>
          <w:color w:val="000000"/>
          <w:sz w:val="23"/>
          <w:szCs w:val="23"/>
          <w:lang w:eastAsia="hu-HU" w:bidi="hu-HU"/>
        </w:rPr>
        <w:t xml:space="preserve">. </w:t>
      </w:r>
      <w:r w:rsidR="00E5090F" w:rsidRPr="00A76DF9">
        <w:rPr>
          <w:color w:val="000000"/>
          <w:sz w:val="23"/>
          <w:szCs w:val="23"/>
          <w:lang w:eastAsia="hu-HU" w:bidi="hu-HU"/>
        </w:rPr>
        <w:t>A megtagadás jogszerűségét és a megtagadás indokait, illetve a költségtérítés összegének</w:t>
      </w:r>
      <w:r w:rsidR="00E5090F">
        <w:rPr>
          <w:color w:val="000000"/>
          <w:sz w:val="23"/>
          <w:szCs w:val="23"/>
          <w:lang w:eastAsia="hu-HU" w:bidi="hu-HU"/>
        </w:rPr>
        <w:t xml:space="preserve"> </w:t>
      </w:r>
      <w:r w:rsidR="00E5090F" w:rsidRPr="00A76DF9">
        <w:rPr>
          <w:color w:val="000000"/>
          <w:sz w:val="23"/>
          <w:szCs w:val="23"/>
          <w:lang w:eastAsia="hu-HU" w:bidi="hu-HU"/>
        </w:rPr>
        <w:t>megalapozottságát az adatkezelőnek kell bizonyítania.</w:t>
      </w:r>
      <w:r w:rsidR="00E5090F">
        <w:rPr>
          <w:color w:val="000000"/>
          <w:sz w:val="23"/>
          <w:szCs w:val="23"/>
          <w:lang w:eastAsia="hu-HU" w:bidi="hu-HU"/>
        </w:rPr>
        <w:t xml:space="preserve"> </w:t>
      </w:r>
      <w:r>
        <w:rPr>
          <w:color w:val="000000"/>
          <w:sz w:val="23"/>
          <w:szCs w:val="23"/>
          <w:lang w:eastAsia="hu-HU" w:bidi="hu-HU"/>
        </w:rPr>
        <w:t>Az adatigénylő</w:t>
      </w:r>
      <w:r w:rsidR="007D7445">
        <w:rPr>
          <w:color w:val="000000"/>
          <w:sz w:val="23"/>
          <w:szCs w:val="23"/>
          <w:lang w:eastAsia="hu-HU" w:bidi="hu-HU"/>
        </w:rPr>
        <w:t xml:space="preserve"> </w:t>
      </w:r>
      <w:bookmarkStart w:id="4" w:name="_Hlk168492756"/>
      <w:r w:rsidR="007D7445">
        <w:rPr>
          <w:color w:val="000000"/>
          <w:sz w:val="23"/>
          <w:szCs w:val="23"/>
          <w:lang w:eastAsia="hu-HU" w:bidi="hu-HU"/>
        </w:rPr>
        <w:t>a</w:t>
      </w:r>
      <w:r w:rsidRPr="004335EB">
        <w:rPr>
          <w:color w:val="000000"/>
          <w:sz w:val="23"/>
          <w:szCs w:val="23"/>
          <w:lang w:eastAsia="hu-HU" w:bidi="hu-HU"/>
        </w:rPr>
        <w:t xml:space="preserve"> </w:t>
      </w:r>
      <w:r w:rsidR="007D7445" w:rsidRPr="004335EB">
        <w:rPr>
          <w:color w:val="000000"/>
          <w:sz w:val="23"/>
          <w:szCs w:val="23"/>
          <w:lang w:eastAsia="hu-HU" w:bidi="hu-HU"/>
        </w:rPr>
        <w:t xml:space="preserve">költségtérítés jogszerűségének tárgyában </w:t>
      </w:r>
      <w:r w:rsidRPr="004335EB">
        <w:rPr>
          <w:color w:val="000000"/>
          <w:sz w:val="23"/>
          <w:szCs w:val="23"/>
          <w:lang w:eastAsia="hu-HU" w:bidi="hu-HU"/>
        </w:rPr>
        <w:t xml:space="preserve">a Nemzeti Adatvédelmi és Információszabadság Hatóság (Postacím: 1363 Budapest, Pf.: 9., e-mail cím: </w:t>
      </w:r>
      <w:r w:rsidRPr="004335EB">
        <w:rPr>
          <w:color w:val="000000"/>
          <w:sz w:val="23"/>
          <w:szCs w:val="23"/>
          <w:lang w:eastAsia="hu-HU" w:bidi="hu-HU"/>
        </w:rPr>
        <w:lastRenderedPageBreak/>
        <w:t>ugyfelszolgalat@naih.hu) eljárását is kezdeményezheti.</w:t>
      </w:r>
      <w:r>
        <w:rPr>
          <w:color w:val="000000"/>
          <w:sz w:val="23"/>
          <w:szCs w:val="23"/>
          <w:lang w:eastAsia="hu-HU" w:bidi="hu-HU"/>
        </w:rPr>
        <w:t xml:space="preserve"> </w:t>
      </w:r>
      <w:bookmarkEnd w:id="4"/>
    </w:p>
    <w:p w14:paraId="19B4D501" w14:textId="4FE93F48" w:rsidR="00A40FB9" w:rsidRPr="005F466A" w:rsidRDefault="00107520" w:rsidP="00107520">
      <w:pPr>
        <w:pStyle w:val="Cmsor11"/>
        <w:keepNext/>
        <w:keepLines/>
        <w:numPr>
          <w:ilvl w:val="0"/>
          <w:numId w:val="2"/>
        </w:numPr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A40FB9" w:rsidRPr="00107520">
        <w:rPr>
          <w:sz w:val="28"/>
          <w:szCs w:val="28"/>
        </w:rPr>
        <w:t>Egyéb releváns információ</w:t>
      </w:r>
    </w:p>
    <w:p w14:paraId="495C451B" w14:textId="78F3899B" w:rsidR="00A40FB9" w:rsidRPr="00A40FB9" w:rsidRDefault="00A40FB9" w:rsidP="00A40FB9">
      <w:pPr>
        <w:pStyle w:val="Szvegtrzs1"/>
        <w:spacing w:after="120" w:line="276" w:lineRule="auto"/>
        <w:jc w:val="both"/>
        <w:rPr>
          <w:color w:val="000000"/>
          <w:sz w:val="23"/>
          <w:szCs w:val="23"/>
          <w:lang w:eastAsia="hu-HU" w:bidi="hu-HU"/>
        </w:rPr>
      </w:pPr>
      <w:r w:rsidRPr="00A40FB9">
        <w:rPr>
          <w:color w:val="000000"/>
          <w:sz w:val="23"/>
          <w:szCs w:val="23"/>
          <w:lang w:eastAsia="hu-HU" w:bidi="hu-HU"/>
        </w:rPr>
        <w:t xml:space="preserve">Jelen tájékoztatót a mindenkor hatályos Adatvédelmi és adatbiztonsági Szabályzat rendelkezéseivel összhangban kell alkalmazni. Az </w:t>
      </w:r>
      <w:r w:rsidR="00FA3126" w:rsidRPr="00A40FB9">
        <w:rPr>
          <w:color w:val="000000"/>
          <w:sz w:val="23"/>
          <w:szCs w:val="23"/>
          <w:lang w:eastAsia="hu-HU" w:bidi="hu-HU"/>
        </w:rPr>
        <w:t xml:space="preserve">Adatvédelmi és adatbiztonsági Szabályzat </w:t>
      </w:r>
      <w:r w:rsidRPr="00A40FB9">
        <w:rPr>
          <w:color w:val="000000"/>
          <w:sz w:val="23"/>
          <w:szCs w:val="23"/>
          <w:lang w:eastAsia="hu-HU" w:bidi="hu-HU"/>
        </w:rPr>
        <w:t>az ÁSZ honlapján (</w:t>
      </w:r>
      <w:hyperlink r:id="rId11" w:history="1">
        <w:r w:rsidRPr="00A40FB9">
          <w:rPr>
            <w:color w:val="000000"/>
            <w:sz w:val="23"/>
            <w:szCs w:val="23"/>
            <w:lang w:eastAsia="hu-HU" w:bidi="hu-HU"/>
          </w:rPr>
          <w:t>www.asz.hu</w:t>
        </w:r>
      </w:hyperlink>
      <w:r w:rsidRPr="00A40FB9">
        <w:rPr>
          <w:color w:val="000000"/>
          <w:sz w:val="23"/>
          <w:szCs w:val="23"/>
          <w:lang w:eastAsia="hu-HU" w:bidi="hu-HU"/>
        </w:rPr>
        <w:t>, „Rólunk/Szabályzatok”) közvetlenül elérhető és megismerhető.</w:t>
      </w:r>
    </w:p>
    <w:p w14:paraId="73D3EA0F" w14:textId="65AA0AC6" w:rsidR="00A40FB9" w:rsidRPr="00A40FB9" w:rsidRDefault="0026246C" w:rsidP="00A40FB9">
      <w:pPr>
        <w:pStyle w:val="Szvegtrzs1"/>
        <w:spacing w:after="120" w:line="276" w:lineRule="auto"/>
        <w:jc w:val="both"/>
        <w:rPr>
          <w:color w:val="000000"/>
          <w:sz w:val="23"/>
          <w:szCs w:val="23"/>
          <w:lang w:eastAsia="hu-HU" w:bidi="hu-HU"/>
        </w:rPr>
      </w:pPr>
      <w:r>
        <w:rPr>
          <w:color w:val="000000"/>
          <w:sz w:val="23"/>
          <w:szCs w:val="23"/>
          <w:lang w:eastAsia="hu-HU" w:bidi="hu-HU"/>
        </w:rPr>
        <w:t>Készítette: Általános jogi főosztály</w:t>
      </w:r>
    </w:p>
    <w:p w14:paraId="677E6BBC" w14:textId="44A3BEC2" w:rsidR="000136CF" w:rsidRDefault="000136CF" w:rsidP="00A40FB9">
      <w:pPr>
        <w:pStyle w:val="Szvegtrzs1"/>
        <w:spacing w:after="120" w:line="276" w:lineRule="auto"/>
        <w:jc w:val="both"/>
        <w:rPr>
          <w:color w:val="000000"/>
          <w:sz w:val="23"/>
          <w:szCs w:val="23"/>
          <w:lang w:eastAsia="hu-HU" w:bidi="hu-HU"/>
        </w:rPr>
      </w:pPr>
      <w:r>
        <w:rPr>
          <w:color w:val="000000"/>
          <w:sz w:val="23"/>
          <w:szCs w:val="23"/>
          <w:lang w:eastAsia="hu-HU" w:bidi="hu-HU"/>
        </w:rPr>
        <w:t>Utolsó frissítés:</w:t>
      </w:r>
    </w:p>
    <w:p w14:paraId="23C725B5" w14:textId="3F21CCFD" w:rsidR="00A40FB9" w:rsidRDefault="00A40FB9" w:rsidP="00A40FB9">
      <w:pPr>
        <w:pStyle w:val="Szvegtrzs1"/>
        <w:spacing w:after="120" w:line="276" w:lineRule="auto"/>
        <w:jc w:val="both"/>
        <w:rPr>
          <w:color w:val="000000"/>
          <w:sz w:val="23"/>
          <w:szCs w:val="23"/>
          <w:lang w:eastAsia="hu-HU" w:bidi="hu-HU"/>
        </w:rPr>
      </w:pPr>
      <w:r w:rsidRPr="00A40FB9">
        <w:rPr>
          <w:color w:val="000000"/>
          <w:sz w:val="23"/>
          <w:szCs w:val="23"/>
          <w:lang w:eastAsia="hu-HU" w:bidi="hu-HU"/>
        </w:rPr>
        <w:t xml:space="preserve">Budapest, </w:t>
      </w:r>
      <w:r w:rsidR="00E87D05" w:rsidRPr="00A40FB9">
        <w:rPr>
          <w:color w:val="000000"/>
          <w:sz w:val="23"/>
          <w:szCs w:val="23"/>
          <w:lang w:eastAsia="hu-HU" w:bidi="hu-HU"/>
        </w:rPr>
        <w:t>202</w:t>
      </w:r>
      <w:r w:rsidR="00E87D05">
        <w:rPr>
          <w:color w:val="000000"/>
          <w:sz w:val="23"/>
          <w:szCs w:val="23"/>
          <w:lang w:eastAsia="hu-HU" w:bidi="hu-HU"/>
        </w:rPr>
        <w:t>6</w:t>
      </w:r>
      <w:r w:rsidRPr="00A40FB9">
        <w:rPr>
          <w:color w:val="000000"/>
          <w:sz w:val="23"/>
          <w:szCs w:val="23"/>
          <w:lang w:eastAsia="hu-HU" w:bidi="hu-HU"/>
        </w:rPr>
        <w:t xml:space="preserve">. </w:t>
      </w:r>
      <w:r w:rsidR="00E87D05">
        <w:rPr>
          <w:color w:val="000000"/>
          <w:sz w:val="23"/>
          <w:szCs w:val="23"/>
          <w:lang w:eastAsia="hu-HU" w:bidi="hu-HU"/>
        </w:rPr>
        <w:t>április 2</w:t>
      </w:r>
      <w:r w:rsidR="00BF37B4">
        <w:rPr>
          <w:color w:val="000000"/>
          <w:sz w:val="23"/>
          <w:szCs w:val="23"/>
          <w:lang w:eastAsia="hu-HU" w:bidi="hu-HU"/>
        </w:rPr>
        <w:t>9</w:t>
      </w:r>
      <w:r w:rsidR="000136CF">
        <w:rPr>
          <w:color w:val="000000"/>
          <w:sz w:val="23"/>
          <w:szCs w:val="23"/>
          <w:lang w:eastAsia="hu-HU" w:bidi="hu-HU"/>
        </w:rPr>
        <w:t>.</w:t>
      </w:r>
    </w:p>
    <w:p w14:paraId="199E644A" w14:textId="77777777" w:rsidR="00E50A53" w:rsidRDefault="00E50A53" w:rsidP="00A40FB9">
      <w:pPr>
        <w:pStyle w:val="Szvegtrzs1"/>
        <w:spacing w:after="120" w:line="276" w:lineRule="auto"/>
        <w:jc w:val="both"/>
        <w:rPr>
          <w:color w:val="000000"/>
          <w:sz w:val="23"/>
          <w:szCs w:val="23"/>
          <w:lang w:eastAsia="hu-HU" w:bidi="hu-HU"/>
        </w:rPr>
      </w:pPr>
    </w:p>
    <w:p w14:paraId="5DA73584" w14:textId="585F227C" w:rsidR="00E50A53" w:rsidRDefault="00E619B2" w:rsidP="0063129B">
      <w:pPr>
        <w:rPr>
          <w:color w:val="000000"/>
          <w:sz w:val="23"/>
          <w:szCs w:val="23"/>
          <w:lang w:eastAsia="hu-HU" w:bidi="hu-HU"/>
        </w:rPr>
      </w:pPr>
      <w:r>
        <w:rPr>
          <w:color w:val="000000"/>
          <w:sz w:val="23"/>
          <w:szCs w:val="23"/>
          <w:lang w:eastAsia="hu-HU" w:bidi="hu-HU"/>
        </w:rPr>
        <w:br w:type="page"/>
      </w:r>
    </w:p>
    <w:p w14:paraId="7405BDF9" w14:textId="77777777" w:rsidR="00E50A53" w:rsidRPr="00E50A53" w:rsidRDefault="00E50A53" w:rsidP="00E50A53">
      <w:pPr>
        <w:pStyle w:val="Default"/>
        <w:jc w:val="center"/>
        <w:rPr>
          <w:rFonts w:ascii="Calibri" w:hAnsi="Calibri" w:cs="Calibri"/>
        </w:rPr>
      </w:pPr>
      <w:r w:rsidRPr="00E50A53">
        <w:rPr>
          <w:rFonts w:ascii="Calibri" w:hAnsi="Calibri" w:cs="Calibri"/>
          <w:b/>
          <w:bCs/>
        </w:rPr>
        <w:lastRenderedPageBreak/>
        <w:t>1. MELLÉKLET</w:t>
      </w:r>
    </w:p>
    <w:p w14:paraId="3597952E" w14:textId="77777777" w:rsidR="00E5090F" w:rsidRDefault="00E50A53" w:rsidP="00E50A53">
      <w:pPr>
        <w:pStyle w:val="Szvegtrzs1"/>
        <w:spacing w:after="120" w:line="276" w:lineRule="auto"/>
        <w:jc w:val="center"/>
        <w:rPr>
          <w:b/>
          <w:bCs/>
          <w:sz w:val="24"/>
          <w:szCs w:val="24"/>
        </w:rPr>
      </w:pPr>
      <w:r w:rsidRPr="00E50A53">
        <w:rPr>
          <w:b/>
          <w:bCs/>
          <w:sz w:val="24"/>
          <w:szCs w:val="24"/>
        </w:rPr>
        <w:t>A</w:t>
      </w:r>
      <w:r>
        <w:rPr>
          <w:b/>
          <w:bCs/>
          <w:sz w:val="24"/>
          <w:szCs w:val="24"/>
        </w:rPr>
        <w:t xml:space="preserve"> köz</w:t>
      </w:r>
      <w:r w:rsidR="00E5090F">
        <w:rPr>
          <w:b/>
          <w:bCs/>
          <w:sz w:val="24"/>
          <w:szCs w:val="24"/>
        </w:rPr>
        <w:t xml:space="preserve">érdekű </w:t>
      </w:r>
      <w:r>
        <w:rPr>
          <w:b/>
          <w:bCs/>
          <w:sz w:val="24"/>
          <w:szCs w:val="24"/>
        </w:rPr>
        <w:t xml:space="preserve">adatigénylés keretében </w:t>
      </w:r>
      <w:r w:rsidR="00AA3FF4">
        <w:rPr>
          <w:b/>
          <w:bCs/>
          <w:sz w:val="24"/>
          <w:szCs w:val="24"/>
        </w:rPr>
        <w:t xml:space="preserve">az </w:t>
      </w:r>
      <w:r w:rsidR="00AA3FF4" w:rsidRPr="00E50A53">
        <w:rPr>
          <w:b/>
          <w:bCs/>
          <w:sz w:val="24"/>
          <w:szCs w:val="24"/>
        </w:rPr>
        <w:t>Állami Számvevőszék</w:t>
      </w:r>
      <w:r w:rsidR="00AA3FF4">
        <w:rPr>
          <w:b/>
          <w:bCs/>
          <w:sz w:val="24"/>
          <w:szCs w:val="24"/>
        </w:rPr>
        <w:t xml:space="preserve">nél </w:t>
      </w:r>
      <w:r>
        <w:rPr>
          <w:b/>
          <w:bCs/>
          <w:sz w:val="24"/>
          <w:szCs w:val="24"/>
        </w:rPr>
        <w:t>alkalmaz</w:t>
      </w:r>
      <w:r w:rsidR="00AA3FF4">
        <w:rPr>
          <w:b/>
          <w:bCs/>
          <w:sz w:val="24"/>
          <w:szCs w:val="24"/>
        </w:rPr>
        <w:t>andó</w:t>
      </w:r>
      <w:r>
        <w:rPr>
          <w:b/>
          <w:bCs/>
          <w:sz w:val="24"/>
          <w:szCs w:val="24"/>
        </w:rPr>
        <w:t xml:space="preserve"> díjak – </w:t>
      </w:r>
    </w:p>
    <w:p w14:paraId="1B55E1C3" w14:textId="3F91D056" w:rsidR="00E50A53" w:rsidRDefault="00E53F1E" w:rsidP="00E50A53">
      <w:pPr>
        <w:pStyle w:val="Szvegtrzs1"/>
        <w:spacing w:after="120" w:line="276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2026</w:t>
      </w:r>
      <w:r w:rsidR="000136CF">
        <w:rPr>
          <w:b/>
          <w:bCs/>
          <w:sz w:val="24"/>
          <w:szCs w:val="24"/>
        </w:rPr>
        <w:t>.</w:t>
      </w:r>
      <w:r w:rsidR="00E50A53">
        <w:rPr>
          <w:b/>
          <w:bCs/>
          <w:sz w:val="24"/>
          <w:szCs w:val="24"/>
        </w:rPr>
        <w:t xml:space="preserve"> év</w:t>
      </w:r>
    </w:p>
    <w:p w14:paraId="1E22BCF1" w14:textId="77777777" w:rsidR="00E50A53" w:rsidRDefault="00E50A53" w:rsidP="00E50A53">
      <w:pPr>
        <w:pStyle w:val="Szvegtrzs1"/>
        <w:spacing w:after="120" w:line="276" w:lineRule="auto"/>
        <w:jc w:val="center"/>
        <w:rPr>
          <w:b/>
          <w:bCs/>
          <w:sz w:val="24"/>
          <w:szCs w:val="24"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9062"/>
      </w:tblGrid>
      <w:tr w:rsidR="00E50A53" w14:paraId="1186DD95" w14:textId="77777777" w:rsidTr="00AA3FF4">
        <w:trPr>
          <w:trHeight w:val="552"/>
        </w:trPr>
        <w:tc>
          <w:tcPr>
            <w:tcW w:w="9076" w:type="dxa"/>
          </w:tcPr>
          <w:p w14:paraId="1A1FC5BD" w14:textId="77777777" w:rsidR="00E50A53" w:rsidRDefault="00E50A53" w:rsidP="00B9005C">
            <w:pPr>
              <w:pStyle w:val="Szvegtrzs1"/>
              <w:spacing w:after="120" w:line="276" w:lineRule="auto"/>
              <w:jc w:val="both"/>
            </w:pPr>
          </w:p>
          <w:p w14:paraId="49FA6E33" w14:textId="698A6212" w:rsidR="00E50A53" w:rsidRDefault="00E50A53" w:rsidP="00B9005C">
            <w:pPr>
              <w:pStyle w:val="Szvegtrzs1"/>
              <w:spacing w:after="120" w:line="276" w:lineRule="auto"/>
              <w:jc w:val="both"/>
              <w:rPr>
                <w:b/>
                <w:bCs/>
              </w:rPr>
            </w:pPr>
            <w:r w:rsidRPr="00E50A53">
              <w:rPr>
                <w:b/>
                <w:bCs/>
              </w:rPr>
              <w:t>Fénymásolási díjak (Ft/lap)</w:t>
            </w:r>
          </w:p>
          <w:tbl>
            <w:tblPr>
              <w:tblStyle w:val="Rcsostblzat"/>
              <w:tblW w:w="0" w:type="auto"/>
              <w:tblLook w:val="04A0" w:firstRow="1" w:lastRow="0" w:firstColumn="1" w:lastColumn="0" w:noHBand="0" w:noVBand="1"/>
            </w:tblPr>
            <w:tblGrid>
              <w:gridCol w:w="2209"/>
              <w:gridCol w:w="2209"/>
              <w:gridCol w:w="2209"/>
            </w:tblGrid>
            <w:tr w:rsidR="00E50A53" w14:paraId="4705F465" w14:textId="77777777" w:rsidTr="00E50A53">
              <w:tc>
                <w:tcPr>
                  <w:tcW w:w="2209" w:type="dxa"/>
                </w:tcPr>
                <w:p w14:paraId="686BB975" w14:textId="705C3579" w:rsidR="00E50A53" w:rsidRPr="00E50A53" w:rsidRDefault="00E50A53" w:rsidP="00B9005C">
                  <w:pPr>
                    <w:pStyle w:val="Szvegtrzs1"/>
                    <w:spacing w:after="120" w:line="276" w:lineRule="auto"/>
                    <w:jc w:val="both"/>
                  </w:pPr>
                </w:p>
              </w:tc>
              <w:tc>
                <w:tcPr>
                  <w:tcW w:w="2209" w:type="dxa"/>
                </w:tcPr>
                <w:p w14:paraId="07B69EC4" w14:textId="0C48AA9A" w:rsidR="00E50A53" w:rsidRPr="00E50A53" w:rsidRDefault="00E50A53" w:rsidP="00B9005C">
                  <w:pPr>
                    <w:pStyle w:val="Szvegtrzs1"/>
                    <w:spacing w:after="120" w:line="276" w:lineRule="auto"/>
                    <w:jc w:val="both"/>
                  </w:pPr>
                  <w:r w:rsidRPr="00E50A53">
                    <w:t>A4</w:t>
                  </w:r>
                </w:p>
              </w:tc>
              <w:tc>
                <w:tcPr>
                  <w:tcW w:w="2209" w:type="dxa"/>
                </w:tcPr>
                <w:p w14:paraId="03F56FD7" w14:textId="76226D90" w:rsidR="00E50A53" w:rsidRPr="00E50A53" w:rsidRDefault="00E50A53" w:rsidP="00B9005C">
                  <w:pPr>
                    <w:pStyle w:val="Szvegtrzs1"/>
                    <w:spacing w:after="120" w:line="276" w:lineRule="auto"/>
                    <w:jc w:val="both"/>
                  </w:pPr>
                  <w:r w:rsidRPr="00E50A53">
                    <w:t>A3</w:t>
                  </w:r>
                </w:p>
              </w:tc>
            </w:tr>
            <w:tr w:rsidR="00E50A53" w14:paraId="0FB7E820" w14:textId="77777777" w:rsidTr="00E50A53">
              <w:tc>
                <w:tcPr>
                  <w:tcW w:w="2209" w:type="dxa"/>
                </w:tcPr>
                <w:p w14:paraId="4A7D8F26" w14:textId="7B23C7C9" w:rsidR="00E50A53" w:rsidRPr="00E50A53" w:rsidRDefault="00E50A53" w:rsidP="00E50A53">
                  <w:pPr>
                    <w:pStyle w:val="Szvegtrzs1"/>
                    <w:spacing w:after="120" w:line="276" w:lineRule="auto"/>
                    <w:jc w:val="both"/>
                  </w:pPr>
                  <w:r w:rsidRPr="00E50A53">
                    <w:t>fekete-fehér</w:t>
                  </w:r>
                </w:p>
              </w:tc>
              <w:tc>
                <w:tcPr>
                  <w:tcW w:w="2209" w:type="dxa"/>
                </w:tcPr>
                <w:p w14:paraId="4DE97115" w14:textId="29F5069A" w:rsidR="00E50A53" w:rsidRPr="00E50A53" w:rsidRDefault="00AA3FF4" w:rsidP="00E50A53">
                  <w:pPr>
                    <w:pStyle w:val="Szvegtrzs1"/>
                    <w:spacing w:after="120" w:line="276" w:lineRule="auto"/>
                    <w:jc w:val="both"/>
                  </w:pPr>
                  <w:r>
                    <w:t>12</w:t>
                  </w:r>
                </w:p>
              </w:tc>
              <w:tc>
                <w:tcPr>
                  <w:tcW w:w="2209" w:type="dxa"/>
                </w:tcPr>
                <w:p w14:paraId="0FA40906" w14:textId="4A085D0D" w:rsidR="00E50A53" w:rsidRPr="00E50A53" w:rsidRDefault="00AA3FF4" w:rsidP="00E50A53">
                  <w:pPr>
                    <w:pStyle w:val="Szvegtrzs1"/>
                    <w:spacing w:after="120" w:line="276" w:lineRule="auto"/>
                    <w:jc w:val="both"/>
                  </w:pPr>
                  <w:r>
                    <w:t>24</w:t>
                  </w:r>
                </w:p>
              </w:tc>
            </w:tr>
            <w:tr w:rsidR="00E50A53" w14:paraId="396D28CA" w14:textId="77777777" w:rsidTr="00E50A53">
              <w:tc>
                <w:tcPr>
                  <w:tcW w:w="2209" w:type="dxa"/>
                </w:tcPr>
                <w:p w14:paraId="1D50D09E" w14:textId="26B45CE3" w:rsidR="00E50A53" w:rsidRPr="00E50A53" w:rsidRDefault="00E50A53" w:rsidP="00E50A53">
                  <w:pPr>
                    <w:pStyle w:val="Szvegtrzs1"/>
                    <w:spacing w:after="120" w:line="276" w:lineRule="auto"/>
                    <w:jc w:val="both"/>
                  </w:pPr>
                  <w:r w:rsidRPr="00E50A53">
                    <w:t>színes</w:t>
                  </w:r>
                </w:p>
              </w:tc>
              <w:tc>
                <w:tcPr>
                  <w:tcW w:w="2209" w:type="dxa"/>
                </w:tcPr>
                <w:p w14:paraId="406011B1" w14:textId="7721E92F" w:rsidR="00E50A53" w:rsidRPr="00E50A53" w:rsidRDefault="00AA3FF4" w:rsidP="00E50A53">
                  <w:pPr>
                    <w:pStyle w:val="Szvegtrzs1"/>
                    <w:spacing w:after="120" w:line="276" w:lineRule="auto"/>
                    <w:jc w:val="both"/>
                  </w:pPr>
                  <w:r>
                    <w:t>80</w:t>
                  </w:r>
                </w:p>
              </w:tc>
              <w:tc>
                <w:tcPr>
                  <w:tcW w:w="2209" w:type="dxa"/>
                </w:tcPr>
                <w:p w14:paraId="40939A67" w14:textId="35FB85A7" w:rsidR="00E50A53" w:rsidRPr="00E50A53" w:rsidRDefault="00AA3FF4" w:rsidP="00E50A53">
                  <w:pPr>
                    <w:pStyle w:val="Szvegtrzs1"/>
                    <w:spacing w:after="120" w:line="276" w:lineRule="auto"/>
                    <w:jc w:val="both"/>
                  </w:pPr>
                  <w:r>
                    <w:t>140</w:t>
                  </w:r>
                </w:p>
              </w:tc>
            </w:tr>
          </w:tbl>
          <w:p w14:paraId="06F48D60" w14:textId="77777777" w:rsidR="00E50A53" w:rsidRDefault="00E50A53" w:rsidP="00B9005C">
            <w:pPr>
              <w:pStyle w:val="Szvegtrzs1"/>
              <w:spacing w:after="120" w:line="276" w:lineRule="auto"/>
              <w:jc w:val="both"/>
              <w:rPr>
                <w:b/>
                <w:bCs/>
              </w:rPr>
            </w:pPr>
          </w:p>
          <w:p w14:paraId="186D576D" w14:textId="13728523" w:rsidR="00E50A53" w:rsidRDefault="00E50A53" w:rsidP="00E50A53">
            <w:pPr>
              <w:pStyle w:val="Szvegtrzs1"/>
              <w:spacing w:after="120" w:line="276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Adathordozó díjak </w:t>
            </w:r>
            <w:r w:rsidRPr="00E50A53">
              <w:rPr>
                <w:b/>
                <w:bCs/>
              </w:rPr>
              <w:t>(Ft/</w:t>
            </w:r>
            <w:r>
              <w:rPr>
                <w:b/>
                <w:bCs/>
              </w:rPr>
              <w:t>db</w:t>
            </w:r>
            <w:r w:rsidRPr="00E50A53">
              <w:rPr>
                <w:b/>
                <w:bCs/>
              </w:rPr>
              <w:t>)</w:t>
            </w:r>
          </w:p>
          <w:p w14:paraId="20E01D7F" w14:textId="77777777" w:rsidR="00E50A53" w:rsidRPr="00E50A53" w:rsidRDefault="00E50A53" w:rsidP="00B9005C">
            <w:pPr>
              <w:pStyle w:val="Szvegtrzs1"/>
              <w:spacing w:after="120" w:line="276" w:lineRule="auto"/>
              <w:jc w:val="both"/>
              <w:rPr>
                <w:b/>
                <w:bCs/>
              </w:rPr>
            </w:pPr>
          </w:p>
          <w:tbl>
            <w:tblPr>
              <w:tblStyle w:val="Rcsostblzat"/>
              <w:tblW w:w="0" w:type="auto"/>
              <w:tblLook w:val="04A0" w:firstRow="1" w:lastRow="0" w:firstColumn="1" w:lastColumn="0" w:noHBand="0" w:noVBand="1"/>
            </w:tblPr>
            <w:tblGrid>
              <w:gridCol w:w="2209"/>
              <w:gridCol w:w="2209"/>
            </w:tblGrid>
            <w:tr w:rsidR="00AA3FF4" w14:paraId="5E2C8842" w14:textId="77777777" w:rsidTr="00B9005C">
              <w:tc>
                <w:tcPr>
                  <w:tcW w:w="2209" w:type="dxa"/>
                </w:tcPr>
                <w:p w14:paraId="50E0C2BF" w14:textId="56747048" w:rsidR="00AA3FF4" w:rsidRPr="00E50A53" w:rsidRDefault="00AA3FF4" w:rsidP="00E50A53">
                  <w:pPr>
                    <w:pStyle w:val="Szvegtrzs1"/>
                    <w:spacing w:after="120" w:line="276" w:lineRule="auto"/>
                    <w:jc w:val="both"/>
                  </w:pPr>
                  <w:r>
                    <w:t>CD/DVD</w:t>
                  </w:r>
                </w:p>
              </w:tc>
              <w:tc>
                <w:tcPr>
                  <w:tcW w:w="2209" w:type="dxa"/>
                </w:tcPr>
                <w:p w14:paraId="4FF3FC8D" w14:textId="2FCE73E9" w:rsidR="00AA3FF4" w:rsidRPr="00E50A53" w:rsidRDefault="00AA3FF4" w:rsidP="00E50A53">
                  <w:pPr>
                    <w:pStyle w:val="Szvegtrzs1"/>
                    <w:spacing w:after="120" w:line="276" w:lineRule="auto"/>
                    <w:jc w:val="both"/>
                  </w:pPr>
                  <w:r>
                    <w:t>350</w:t>
                  </w:r>
                </w:p>
              </w:tc>
            </w:tr>
            <w:tr w:rsidR="00AA3FF4" w14:paraId="41165889" w14:textId="77777777" w:rsidTr="00B9005C">
              <w:tc>
                <w:tcPr>
                  <w:tcW w:w="2209" w:type="dxa"/>
                </w:tcPr>
                <w:p w14:paraId="6D74406A" w14:textId="248D8AFD" w:rsidR="00AA3FF4" w:rsidRPr="00E50A53" w:rsidRDefault="00235237" w:rsidP="00E50A53">
                  <w:pPr>
                    <w:pStyle w:val="Szvegtrzs1"/>
                    <w:spacing w:after="120" w:line="276" w:lineRule="auto"/>
                    <w:jc w:val="both"/>
                  </w:pPr>
                  <w:r w:rsidRPr="00235237">
                    <w:t xml:space="preserve">titkosított </w:t>
                  </w:r>
                  <w:r w:rsidR="00AA3FF4" w:rsidRPr="00235237">
                    <w:t xml:space="preserve">elektronikus adathordozó (USB csatlakozásra alkalmas pendrive </w:t>
                  </w:r>
                  <w:r w:rsidRPr="00235237">
                    <w:t>32</w:t>
                  </w:r>
                  <w:r w:rsidR="00AA3FF4" w:rsidRPr="00235237">
                    <w:t xml:space="preserve"> GB)</w:t>
                  </w:r>
                </w:p>
              </w:tc>
              <w:tc>
                <w:tcPr>
                  <w:tcW w:w="2209" w:type="dxa"/>
                </w:tcPr>
                <w:p w14:paraId="3D85623B" w14:textId="15B1F25E" w:rsidR="00AA3FF4" w:rsidRPr="00E50A53" w:rsidRDefault="00235237" w:rsidP="00E50A53">
                  <w:pPr>
                    <w:pStyle w:val="Szvegtrzs1"/>
                    <w:spacing w:after="120" w:line="276" w:lineRule="auto"/>
                    <w:jc w:val="both"/>
                  </w:pPr>
                  <w:r>
                    <w:t>1</w:t>
                  </w:r>
                  <w:r w:rsidR="00E5090F">
                    <w:t>5</w:t>
                  </w:r>
                  <w:r w:rsidR="00AA3FF4">
                    <w:t>.</w:t>
                  </w:r>
                  <w:r>
                    <w:t>0</w:t>
                  </w:r>
                  <w:r w:rsidR="00AA3FF4">
                    <w:t>00</w:t>
                  </w:r>
                </w:p>
              </w:tc>
            </w:tr>
          </w:tbl>
          <w:p w14:paraId="607A6713" w14:textId="77777777" w:rsidR="00E50A53" w:rsidRDefault="00E50A53" w:rsidP="00B9005C">
            <w:pPr>
              <w:pStyle w:val="Szvegtrzs1"/>
              <w:spacing w:after="120" w:line="276" w:lineRule="auto"/>
              <w:jc w:val="both"/>
            </w:pPr>
          </w:p>
          <w:p w14:paraId="2D1C582D" w14:textId="77777777" w:rsidR="008D4239" w:rsidRPr="008D4239" w:rsidRDefault="008D4239" w:rsidP="008D4239">
            <w:pPr>
              <w:pStyle w:val="Szvegtrzs1"/>
              <w:spacing w:after="120" w:line="276" w:lineRule="auto"/>
              <w:jc w:val="both"/>
              <w:rPr>
                <w:b/>
                <w:bCs/>
              </w:rPr>
            </w:pPr>
            <w:r w:rsidRPr="008D4239">
              <w:rPr>
                <w:b/>
                <w:bCs/>
              </w:rPr>
              <w:t xml:space="preserve">Kézbesítési költség </w:t>
            </w:r>
          </w:p>
          <w:p w14:paraId="336F9356" w14:textId="54BADBB1" w:rsidR="008D4239" w:rsidRPr="008D4239" w:rsidRDefault="008D4239" w:rsidP="008D4239">
            <w:pPr>
              <w:pStyle w:val="Bekezds"/>
              <w:ind w:firstLine="204"/>
              <w:jc w:val="both"/>
              <w:rPr>
                <w:rFonts w:ascii="Calibri" w:hAnsi="Calibri" w:cs="Calibri"/>
              </w:rPr>
            </w:pPr>
            <w:r w:rsidRPr="008D4239">
              <w:rPr>
                <w:rFonts w:ascii="Calibri" w:hAnsi="Calibri" w:cs="Calibri"/>
              </w:rPr>
              <w:t xml:space="preserve">Az igényelt adatokat tartalmazó adathordozó kézbesítési (ön)költsége: </w:t>
            </w:r>
          </w:p>
          <w:p w14:paraId="5A740DAD" w14:textId="05233B71" w:rsidR="008D4239" w:rsidRPr="008D4239" w:rsidRDefault="008D4239" w:rsidP="008D4239">
            <w:pPr>
              <w:pStyle w:val="Bekezds"/>
              <w:numPr>
                <w:ilvl w:val="0"/>
                <w:numId w:val="14"/>
              </w:numPr>
              <w:jc w:val="both"/>
              <w:rPr>
                <w:rFonts w:ascii="Calibri" w:hAnsi="Calibri" w:cs="Calibri"/>
              </w:rPr>
            </w:pPr>
            <w:r w:rsidRPr="008D4239">
              <w:rPr>
                <w:rFonts w:ascii="Calibri" w:hAnsi="Calibri" w:cs="Calibri"/>
              </w:rPr>
              <w:t xml:space="preserve">az adatigénylő részére postai úton, Magyarország területén belül való kézbesítés esetén a hivatalos iratokra vonatkozó belföldi postai szolgáltatás díja, </w:t>
            </w:r>
          </w:p>
          <w:p w14:paraId="313D91F8" w14:textId="6A8CEBEE" w:rsidR="008D4239" w:rsidRPr="008D4239" w:rsidRDefault="008D4239" w:rsidP="008D4239">
            <w:pPr>
              <w:pStyle w:val="Bekezds"/>
              <w:numPr>
                <w:ilvl w:val="0"/>
                <w:numId w:val="14"/>
              </w:numPr>
              <w:jc w:val="both"/>
              <w:rPr>
                <w:rFonts w:ascii="Calibri" w:hAnsi="Calibri" w:cs="Calibri"/>
              </w:rPr>
            </w:pPr>
            <w:r w:rsidRPr="008D4239">
              <w:rPr>
                <w:rFonts w:ascii="Calibri" w:hAnsi="Calibri" w:cs="Calibri"/>
              </w:rPr>
              <w:t xml:space="preserve">az adatigénylő részére postai úton, külföldre történő kézbesítés esetén az egyetemes postai szolgáltatás keretében tértivevény többletszolgáltatással feladott, könyvelt küldeményre vonatkozó postai szolgáltatás díja. </w:t>
            </w:r>
          </w:p>
          <w:p w14:paraId="7351506A" w14:textId="77777777" w:rsidR="00AA3FF4" w:rsidRDefault="00AA3FF4" w:rsidP="00B9005C">
            <w:pPr>
              <w:pStyle w:val="Szvegtrzs1"/>
              <w:spacing w:after="120" w:line="276" w:lineRule="auto"/>
              <w:jc w:val="both"/>
            </w:pPr>
          </w:p>
        </w:tc>
      </w:tr>
    </w:tbl>
    <w:p w14:paraId="50B2BB3E" w14:textId="77777777" w:rsidR="00E50A53" w:rsidRPr="00E50A53" w:rsidRDefault="00E50A53" w:rsidP="00E50A53">
      <w:pPr>
        <w:pStyle w:val="Szvegtrzs1"/>
        <w:spacing w:after="120" w:line="276" w:lineRule="auto"/>
        <w:jc w:val="center"/>
        <w:rPr>
          <w:b/>
          <w:bCs/>
          <w:sz w:val="24"/>
          <w:szCs w:val="24"/>
        </w:rPr>
      </w:pPr>
    </w:p>
    <w:p w14:paraId="1809AAC1" w14:textId="6E3DD5DE" w:rsidR="004335EB" w:rsidRPr="002071E6" w:rsidRDefault="004335EB" w:rsidP="004335EB">
      <w:pPr>
        <w:pStyle w:val="Szvegtrzs1"/>
        <w:spacing w:line="271" w:lineRule="auto"/>
        <w:jc w:val="both"/>
        <w:rPr>
          <w:color w:val="000000"/>
          <w:sz w:val="23"/>
          <w:szCs w:val="23"/>
          <w:lang w:eastAsia="hu-HU" w:bidi="hu-HU"/>
        </w:rPr>
      </w:pPr>
    </w:p>
    <w:sectPr w:rsidR="004335EB" w:rsidRPr="002071E6" w:rsidSect="008A7DAC"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8E46F2" w14:textId="77777777" w:rsidR="00C1196D" w:rsidRDefault="00C1196D" w:rsidP="004E48C0">
      <w:pPr>
        <w:spacing w:after="0" w:line="240" w:lineRule="auto"/>
      </w:pPr>
      <w:r>
        <w:separator/>
      </w:r>
    </w:p>
  </w:endnote>
  <w:endnote w:type="continuationSeparator" w:id="0">
    <w:p w14:paraId="05DD2F57" w14:textId="77777777" w:rsidR="00C1196D" w:rsidRDefault="00C1196D" w:rsidP="004E48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12852286"/>
      <w:docPartObj>
        <w:docPartGallery w:val="Page Numbers (Bottom of Page)"/>
        <w:docPartUnique/>
      </w:docPartObj>
    </w:sdtPr>
    <w:sdtEndPr/>
    <w:sdtContent>
      <w:p w14:paraId="32F84C43" w14:textId="7E0ACAF0" w:rsidR="00A40FB9" w:rsidRDefault="00A40FB9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FE3E85C" w14:textId="77777777" w:rsidR="00A40FB9" w:rsidRDefault="00A40FB9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73D263" w14:textId="77777777" w:rsidR="00C1196D" w:rsidRDefault="00C1196D" w:rsidP="004E48C0">
      <w:pPr>
        <w:spacing w:after="0" w:line="240" w:lineRule="auto"/>
      </w:pPr>
      <w:r>
        <w:separator/>
      </w:r>
    </w:p>
  </w:footnote>
  <w:footnote w:type="continuationSeparator" w:id="0">
    <w:p w14:paraId="14DDA922" w14:textId="77777777" w:rsidR="00C1196D" w:rsidRDefault="00C1196D" w:rsidP="004E48C0">
      <w:pPr>
        <w:spacing w:after="0" w:line="240" w:lineRule="auto"/>
      </w:pPr>
      <w:r>
        <w:continuationSeparator/>
      </w:r>
    </w:p>
  </w:footnote>
  <w:footnote w:id="1">
    <w:p w14:paraId="619847A4" w14:textId="77777777" w:rsidR="00F7332E" w:rsidRPr="00DC6A07" w:rsidRDefault="00F7332E" w:rsidP="00F7332E">
      <w:pPr>
        <w:spacing w:after="0"/>
        <w:rPr>
          <w:sz w:val="16"/>
          <w:szCs w:val="16"/>
        </w:rPr>
      </w:pPr>
      <w:r w:rsidRPr="00DC6A07">
        <w:rPr>
          <w:sz w:val="16"/>
          <w:szCs w:val="16"/>
        </w:rPr>
        <w:t xml:space="preserve">7623 Pécs, Széchenyi tér 9. </w:t>
      </w:r>
    </w:p>
    <w:p w14:paraId="0DC9BC6E" w14:textId="77777777" w:rsidR="00F7332E" w:rsidRPr="00DC6A07" w:rsidRDefault="00F7332E" w:rsidP="00F7332E">
      <w:pPr>
        <w:spacing w:after="0"/>
        <w:rPr>
          <w:sz w:val="16"/>
          <w:szCs w:val="16"/>
        </w:rPr>
      </w:pPr>
      <w:r w:rsidRPr="00DC6A07">
        <w:rPr>
          <w:sz w:val="16"/>
          <w:szCs w:val="16"/>
        </w:rPr>
        <w:t xml:space="preserve">5600 Békéscsaba, József A. u. 2–4/B </w:t>
      </w:r>
    </w:p>
    <w:p w14:paraId="0F4E9331" w14:textId="77777777" w:rsidR="00F7332E" w:rsidRPr="00DC6A07" w:rsidRDefault="00F7332E" w:rsidP="00F7332E">
      <w:pPr>
        <w:spacing w:after="0"/>
        <w:rPr>
          <w:sz w:val="16"/>
          <w:szCs w:val="16"/>
        </w:rPr>
      </w:pPr>
      <w:r w:rsidRPr="00DC6A07">
        <w:rPr>
          <w:sz w:val="16"/>
          <w:szCs w:val="16"/>
        </w:rPr>
        <w:t xml:space="preserve">3525 Miskolc, Városház tér 1/C </w:t>
      </w:r>
    </w:p>
    <w:p w14:paraId="5471805D" w14:textId="77777777" w:rsidR="00F7332E" w:rsidRPr="00DC6A07" w:rsidRDefault="00F7332E" w:rsidP="00F7332E">
      <w:pPr>
        <w:spacing w:after="0"/>
        <w:rPr>
          <w:sz w:val="16"/>
          <w:szCs w:val="16"/>
        </w:rPr>
      </w:pPr>
      <w:r w:rsidRPr="00DC6A07">
        <w:rPr>
          <w:sz w:val="16"/>
          <w:szCs w:val="16"/>
        </w:rPr>
        <w:t xml:space="preserve">6741 Szeged, Rákóczi tér 1. </w:t>
      </w:r>
    </w:p>
    <w:p w14:paraId="21564727" w14:textId="49F23C02" w:rsidR="00F7332E" w:rsidRPr="00DC6A07" w:rsidRDefault="00F7332E" w:rsidP="00F7332E">
      <w:pPr>
        <w:spacing w:after="0"/>
        <w:rPr>
          <w:sz w:val="16"/>
          <w:szCs w:val="16"/>
        </w:rPr>
      </w:pPr>
      <w:r w:rsidRPr="00DC6A07">
        <w:rPr>
          <w:sz w:val="16"/>
          <w:szCs w:val="16"/>
        </w:rPr>
        <w:t xml:space="preserve">9021 Győr, Árpád út </w:t>
      </w:r>
      <w:r>
        <w:rPr>
          <w:sz w:val="16"/>
          <w:szCs w:val="16"/>
        </w:rPr>
        <w:t>28</w:t>
      </w:r>
      <w:r w:rsidRPr="00DC6A07">
        <w:rPr>
          <w:sz w:val="16"/>
          <w:szCs w:val="16"/>
        </w:rPr>
        <w:t xml:space="preserve">. </w:t>
      </w:r>
    </w:p>
    <w:p w14:paraId="05F47512" w14:textId="15B20D16" w:rsidR="00F7332E" w:rsidRPr="00DC6A07" w:rsidRDefault="00F7332E" w:rsidP="00F7332E">
      <w:pPr>
        <w:spacing w:after="0"/>
        <w:rPr>
          <w:sz w:val="16"/>
          <w:szCs w:val="16"/>
        </w:rPr>
      </w:pPr>
      <w:r w:rsidRPr="00DC6A07">
        <w:rPr>
          <w:sz w:val="16"/>
          <w:szCs w:val="16"/>
        </w:rPr>
        <w:t xml:space="preserve">4024 Debrecen, </w:t>
      </w:r>
      <w:r>
        <w:rPr>
          <w:sz w:val="16"/>
          <w:szCs w:val="16"/>
        </w:rPr>
        <w:t>Piac u</w:t>
      </w:r>
      <w:r w:rsidR="007C1EF1">
        <w:rPr>
          <w:sz w:val="16"/>
          <w:szCs w:val="16"/>
        </w:rPr>
        <w:t>. 42-48.</w:t>
      </w:r>
      <w:r w:rsidRPr="00DC6A07">
        <w:rPr>
          <w:sz w:val="16"/>
          <w:szCs w:val="16"/>
        </w:rPr>
        <w:t xml:space="preserve"> </w:t>
      </w:r>
    </w:p>
    <w:p w14:paraId="38AA0726" w14:textId="77777777" w:rsidR="00F7332E" w:rsidRPr="00DC6A07" w:rsidRDefault="00F7332E" w:rsidP="00F7332E">
      <w:pPr>
        <w:spacing w:after="0"/>
        <w:rPr>
          <w:sz w:val="16"/>
          <w:szCs w:val="16"/>
        </w:rPr>
      </w:pPr>
      <w:r w:rsidRPr="00DC6A07">
        <w:rPr>
          <w:sz w:val="16"/>
          <w:szCs w:val="16"/>
        </w:rPr>
        <w:t xml:space="preserve">2800 Tatabánya, Fő tér 4. </w:t>
      </w:r>
    </w:p>
    <w:p w14:paraId="6DE0FE37" w14:textId="77777777" w:rsidR="00F7332E" w:rsidRPr="00DC6A07" w:rsidRDefault="00F7332E" w:rsidP="00F7332E">
      <w:pPr>
        <w:spacing w:after="0"/>
        <w:rPr>
          <w:sz w:val="16"/>
          <w:szCs w:val="16"/>
        </w:rPr>
      </w:pPr>
      <w:r w:rsidRPr="00DC6A07">
        <w:rPr>
          <w:sz w:val="16"/>
          <w:szCs w:val="16"/>
        </w:rPr>
        <w:t xml:space="preserve">3100 Salgótarján, Rákóczi u. 36. </w:t>
      </w:r>
    </w:p>
    <w:p w14:paraId="6B8573C5" w14:textId="77777777" w:rsidR="00F7332E" w:rsidRPr="00DC6A07" w:rsidRDefault="00F7332E" w:rsidP="00F7332E">
      <w:pPr>
        <w:spacing w:after="0"/>
        <w:rPr>
          <w:sz w:val="16"/>
          <w:szCs w:val="16"/>
        </w:rPr>
      </w:pPr>
      <w:r w:rsidRPr="00DC6A07">
        <w:rPr>
          <w:sz w:val="16"/>
          <w:szCs w:val="16"/>
        </w:rPr>
        <w:t xml:space="preserve">7400 Kaposvár, Fő u. 37–39. B/III. em. </w:t>
      </w:r>
    </w:p>
    <w:p w14:paraId="79B74D11" w14:textId="77777777" w:rsidR="00F7332E" w:rsidRPr="00DC6A07" w:rsidRDefault="00F7332E" w:rsidP="00F7332E">
      <w:pPr>
        <w:spacing w:after="0"/>
        <w:rPr>
          <w:sz w:val="16"/>
          <w:szCs w:val="16"/>
        </w:rPr>
      </w:pPr>
      <w:r w:rsidRPr="00DC6A07">
        <w:rPr>
          <w:sz w:val="16"/>
          <w:szCs w:val="16"/>
        </w:rPr>
        <w:t xml:space="preserve">4400 Nyíregyháza, Egyház u. 15. </w:t>
      </w:r>
    </w:p>
    <w:p w14:paraId="3E518561" w14:textId="661C9471" w:rsidR="00640F37" w:rsidRDefault="00640F37" w:rsidP="00F7332E">
      <w:pPr>
        <w:pStyle w:val="Lbjegyzetszveg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614F7A"/>
    <w:multiLevelType w:val="hybridMultilevel"/>
    <w:tmpl w:val="6678733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5F5300"/>
    <w:multiLevelType w:val="hybridMultilevel"/>
    <w:tmpl w:val="3F18CFB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BE26D7"/>
    <w:multiLevelType w:val="hybridMultilevel"/>
    <w:tmpl w:val="B170A9E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731836"/>
    <w:multiLevelType w:val="hybridMultilevel"/>
    <w:tmpl w:val="013490A4"/>
    <w:lvl w:ilvl="0" w:tplc="040E001B">
      <w:start w:val="1"/>
      <w:numFmt w:val="lowerRoman"/>
      <w:lvlText w:val="%1."/>
      <w:lvlJc w:val="right"/>
      <w:pPr>
        <w:ind w:left="924" w:hanging="360"/>
      </w:pPr>
    </w:lvl>
    <w:lvl w:ilvl="1" w:tplc="040E0019" w:tentative="1">
      <w:start w:val="1"/>
      <w:numFmt w:val="lowerLetter"/>
      <w:lvlText w:val="%2."/>
      <w:lvlJc w:val="left"/>
      <w:pPr>
        <w:ind w:left="1644" w:hanging="360"/>
      </w:pPr>
    </w:lvl>
    <w:lvl w:ilvl="2" w:tplc="040E001B" w:tentative="1">
      <w:start w:val="1"/>
      <w:numFmt w:val="lowerRoman"/>
      <w:lvlText w:val="%3."/>
      <w:lvlJc w:val="right"/>
      <w:pPr>
        <w:ind w:left="2364" w:hanging="180"/>
      </w:pPr>
    </w:lvl>
    <w:lvl w:ilvl="3" w:tplc="040E000F" w:tentative="1">
      <w:start w:val="1"/>
      <w:numFmt w:val="decimal"/>
      <w:lvlText w:val="%4."/>
      <w:lvlJc w:val="left"/>
      <w:pPr>
        <w:ind w:left="3084" w:hanging="360"/>
      </w:pPr>
    </w:lvl>
    <w:lvl w:ilvl="4" w:tplc="040E0019" w:tentative="1">
      <w:start w:val="1"/>
      <w:numFmt w:val="lowerLetter"/>
      <w:lvlText w:val="%5."/>
      <w:lvlJc w:val="left"/>
      <w:pPr>
        <w:ind w:left="3804" w:hanging="360"/>
      </w:pPr>
    </w:lvl>
    <w:lvl w:ilvl="5" w:tplc="040E001B" w:tentative="1">
      <w:start w:val="1"/>
      <w:numFmt w:val="lowerRoman"/>
      <w:lvlText w:val="%6."/>
      <w:lvlJc w:val="right"/>
      <w:pPr>
        <w:ind w:left="4524" w:hanging="180"/>
      </w:pPr>
    </w:lvl>
    <w:lvl w:ilvl="6" w:tplc="040E000F" w:tentative="1">
      <w:start w:val="1"/>
      <w:numFmt w:val="decimal"/>
      <w:lvlText w:val="%7."/>
      <w:lvlJc w:val="left"/>
      <w:pPr>
        <w:ind w:left="5244" w:hanging="360"/>
      </w:pPr>
    </w:lvl>
    <w:lvl w:ilvl="7" w:tplc="040E0019" w:tentative="1">
      <w:start w:val="1"/>
      <w:numFmt w:val="lowerLetter"/>
      <w:lvlText w:val="%8."/>
      <w:lvlJc w:val="left"/>
      <w:pPr>
        <w:ind w:left="5964" w:hanging="360"/>
      </w:pPr>
    </w:lvl>
    <w:lvl w:ilvl="8" w:tplc="040E001B" w:tentative="1">
      <w:start w:val="1"/>
      <w:numFmt w:val="lowerRoman"/>
      <w:lvlText w:val="%9."/>
      <w:lvlJc w:val="right"/>
      <w:pPr>
        <w:ind w:left="6684" w:hanging="180"/>
      </w:pPr>
    </w:lvl>
  </w:abstractNum>
  <w:abstractNum w:abstractNumId="4" w15:restartNumberingAfterBreak="0">
    <w:nsid w:val="1A916FAC"/>
    <w:multiLevelType w:val="hybridMultilevel"/>
    <w:tmpl w:val="C8DA00A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0002BE"/>
    <w:multiLevelType w:val="hybridMultilevel"/>
    <w:tmpl w:val="2B82635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121FC3"/>
    <w:multiLevelType w:val="hybridMultilevel"/>
    <w:tmpl w:val="6AC4769A"/>
    <w:lvl w:ilvl="0" w:tplc="040E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262039"/>
    <w:multiLevelType w:val="hybridMultilevel"/>
    <w:tmpl w:val="DBE45216"/>
    <w:lvl w:ilvl="0" w:tplc="040E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DF65B4"/>
    <w:multiLevelType w:val="hybridMultilevel"/>
    <w:tmpl w:val="B1F80C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83080E"/>
    <w:multiLevelType w:val="hybridMultilevel"/>
    <w:tmpl w:val="AE00EB1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31202C"/>
    <w:multiLevelType w:val="hybridMultilevel"/>
    <w:tmpl w:val="B996623A"/>
    <w:lvl w:ilvl="0" w:tplc="9650FADE">
      <w:start w:val="1"/>
      <w:numFmt w:val="lowerRoman"/>
      <w:lvlText w:val="%1."/>
      <w:lvlJc w:val="left"/>
      <w:pPr>
        <w:ind w:left="924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284" w:hanging="360"/>
      </w:pPr>
    </w:lvl>
    <w:lvl w:ilvl="2" w:tplc="040E001B" w:tentative="1">
      <w:start w:val="1"/>
      <w:numFmt w:val="lowerRoman"/>
      <w:lvlText w:val="%3."/>
      <w:lvlJc w:val="right"/>
      <w:pPr>
        <w:ind w:left="2004" w:hanging="180"/>
      </w:pPr>
    </w:lvl>
    <w:lvl w:ilvl="3" w:tplc="040E000F" w:tentative="1">
      <w:start w:val="1"/>
      <w:numFmt w:val="decimal"/>
      <w:lvlText w:val="%4."/>
      <w:lvlJc w:val="left"/>
      <w:pPr>
        <w:ind w:left="2724" w:hanging="360"/>
      </w:pPr>
    </w:lvl>
    <w:lvl w:ilvl="4" w:tplc="040E0019" w:tentative="1">
      <w:start w:val="1"/>
      <w:numFmt w:val="lowerLetter"/>
      <w:lvlText w:val="%5."/>
      <w:lvlJc w:val="left"/>
      <w:pPr>
        <w:ind w:left="3444" w:hanging="360"/>
      </w:pPr>
    </w:lvl>
    <w:lvl w:ilvl="5" w:tplc="040E001B" w:tentative="1">
      <w:start w:val="1"/>
      <w:numFmt w:val="lowerRoman"/>
      <w:lvlText w:val="%6."/>
      <w:lvlJc w:val="right"/>
      <w:pPr>
        <w:ind w:left="4164" w:hanging="180"/>
      </w:pPr>
    </w:lvl>
    <w:lvl w:ilvl="6" w:tplc="040E000F" w:tentative="1">
      <w:start w:val="1"/>
      <w:numFmt w:val="decimal"/>
      <w:lvlText w:val="%7."/>
      <w:lvlJc w:val="left"/>
      <w:pPr>
        <w:ind w:left="4884" w:hanging="360"/>
      </w:pPr>
    </w:lvl>
    <w:lvl w:ilvl="7" w:tplc="040E0019" w:tentative="1">
      <w:start w:val="1"/>
      <w:numFmt w:val="lowerLetter"/>
      <w:lvlText w:val="%8."/>
      <w:lvlJc w:val="left"/>
      <w:pPr>
        <w:ind w:left="5604" w:hanging="360"/>
      </w:pPr>
    </w:lvl>
    <w:lvl w:ilvl="8" w:tplc="040E001B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11" w15:restartNumberingAfterBreak="0">
    <w:nsid w:val="3C9B5754"/>
    <w:multiLevelType w:val="hybridMultilevel"/>
    <w:tmpl w:val="E4A08F54"/>
    <w:lvl w:ilvl="0" w:tplc="040E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984DBD"/>
    <w:multiLevelType w:val="hybridMultilevel"/>
    <w:tmpl w:val="B704B558"/>
    <w:lvl w:ilvl="0" w:tplc="219E08D2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1911024"/>
    <w:multiLevelType w:val="hybridMultilevel"/>
    <w:tmpl w:val="F46EC29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9C26BC"/>
    <w:multiLevelType w:val="hybridMultilevel"/>
    <w:tmpl w:val="1A30E16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E680785"/>
    <w:multiLevelType w:val="hybridMultilevel"/>
    <w:tmpl w:val="5CE42D82"/>
    <w:lvl w:ilvl="0" w:tplc="040E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E107093"/>
    <w:multiLevelType w:val="hybridMultilevel"/>
    <w:tmpl w:val="A6DA73E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ECA5EDF"/>
    <w:multiLevelType w:val="hybridMultilevel"/>
    <w:tmpl w:val="BE345490"/>
    <w:lvl w:ilvl="0" w:tplc="040E0005">
      <w:start w:val="1"/>
      <w:numFmt w:val="bullet"/>
      <w:lvlText w:val=""/>
      <w:lvlJc w:val="left"/>
      <w:pPr>
        <w:ind w:left="768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num w:numId="1" w16cid:durableId="1128740536">
    <w:abstractNumId w:val="17"/>
  </w:num>
  <w:num w:numId="2" w16cid:durableId="580480406">
    <w:abstractNumId w:val="16"/>
  </w:num>
  <w:num w:numId="3" w16cid:durableId="1063794559">
    <w:abstractNumId w:val="11"/>
  </w:num>
  <w:num w:numId="4" w16cid:durableId="1740056705">
    <w:abstractNumId w:val="4"/>
  </w:num>
  <w:num w:numId="5" w16cid:durableId="851652243">
    <w:abstractNumId w:val="2"/>
  </w:num>
  <w:num w:numId="6" w16cid:durableId="2084373326">
    <w:abstractNumId w:val="1"/>
  </w:num>
  <w:num w:numId="7" w16cid:durableId="1401831845">
    <w:abstractNumId w:val="7"/>
  </w:num>
  <w:num w:numId="8" w16cid:durableId="1499348138">
    <w:abstractNumId w:val="12"/>
  </w:num>
  <w:num w:numId="9" w16cid:durableId="1814716776">
    <w:abstractNumId w:val="6"/>
  </w:num>
  <w:num w:numId="10" w16cid:durableId="1003239714">
    <w:abstractNumId w:val="0"/>
  </w:num>
  <w:num w:numId="11" w16cid:durableId="1094588773">
    <w:abstractNumId w:val="14"/>
  </w:num>
  <w:num w:numId="12" w16cid:durableId="784926508">
    <w:abstractNumId w:val="9"/>
  </w:num>
  <w:num w:numId="13" w16cid:durableId="1640258477">
    <w:abstractNumId w:val="13"/>
  </w:num>
  <w:num w:numId="14" w16cid:durableId="1951207138">
    <w:abstractNumId w:val="3"/>
  </w:num>
  <w:num w:numId="15" w16cid:durableId="1619220444">
    <w:abstractNumId w:val="10"/>
  </w:num>
  <w:num w:numId="16" w16cid:durableId="1943756721">
    <w:abstractNumId w:val="15"/>
  </w:num>
  <w:num w:numId="17" w16cid:durableId="1840270504">
    <w:abstractNumId w:val="8"/>
  </w:num>
  <w:num w:numId="18" w16cid:durableId="178291925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228E"/>
    <w:rsid w:val="000068E3"/>
    <w:rsid w:val="000136CF"/>
    <w:rsid w:val="00027150"/>
    <w:rsid w:val="00027C46"/>
    <w:rsid w:val="00045C25"/>
    <w:rsid w:val="00051C58"/>
    <w:rsid w:val="000611D2"/>
    <w:rsid w:val="000929CC"/>
    <w:rsid w:val="000971AA"/>
    <w:rsid w:val="000C3919"/>
    <w:rsid w:val="00107520"/>
    <w:rsid w:val="001273B1"/>
    <w:rsid w:val="0015399E"/>
    <w:rsid w:val="001633C4"/>
    <w:rsid w:val="00180A8D"/>
    <w:rsid w:val="001B63CF"/>
    <w:rsid w:val="001F0CD1"/>
    <w:rsid w:val="002071E6"/>
    <w:rsid w:val="00235237"/>
    <w:rsid w:val="0025022F"/>
    <w:rsid w:val="0026246C"/>
    <w:rsid w:val="00265676"/>
    <w:rsid w:val="00283B31"/>
    <w:rsid w:val="00295E36"/>
    <w:rsid w:val="002E32D4"/>
    <w:rsid w:val="00305AAD"/>
    <w:rsid w:val="00356395"/>
    <w:rsid w:val="00366B82"/>
    <w:rsid w:val="003B166F"/>
    <w:rsid w:val="003D015D"/>
    <w:rsid w:val="00405CF5"/>
    <w:rsid w:val="00415C6B"/>
    <w:rsid w:val="004335EB"/>
    <w:rsid w:val="00477B94"/>
    <w:rsid w:val="00497FB5"/>
    <w:rsid w:val="004C2C98"/>
    <w:rsid w:val="004C40AE"/>
    <w:rsid w:val="004E3755"/>
    <w:rsid w:val="004E48C0"/>
    <w:rsid w:val="005B68CC"/>
    <w:rsid w:val="005B764B"/>
    <w:rsid w:val="005E4CD9"/>
    <w:rsid w:val="005F466A"/>
    <w:rsid w:val="005F4A1B"/>
    <w:rsid w:val="0063129B"/>
    <w:rsid w:val="00640F37"/>
    <w:rsid w:val="00672A4E"/>
    <w:rsid w:val="0068082C"/>
    <w:rsid w:val="00691B79"/>
    <w:rsid w:val="006A37B8"/>
    <w:rsid w:val="006B1498"/>
    <w:rsid w:val="006C1933"/>
    <w:rsid w:val="006C5CAB"/>
    <w:rsid w:val="006C6DA4"/>
    <w:rsid w:val="007139D5"/>
    <w:rsid w:val="0072162A"/>
    <w:rsid w:val="00724289"/>
    <w:rsid w:val="007265B4"/>
    <w:rsid w:val="007405B2"/>
    <w:rsid w:val="007A79DC"/>
    <w:rsid w:val="007C1EF1"/>
    <w:rsid w:val="007D7445"/>
    <w:rsid w:val="00812594"/>
    <w:rsid w:val="00814D51"/>
    <w:rsid w:val="0085318E"/>
    <w:rsid w:val="00866C2B"/>
    <w:rsid w:val="008A210C"/>
    <w:rsid w:val="008A7DAC"/>
    <w:rsid w:val="008D4239"/>
    <w:rsid w:val="008D7B75"/>
    <w:rsid w:val="00906C41"/>
    <w:rsid w:val="00911774"/>
    <w:rsid w:val="00920DA6"/>
    <w:rsid w:val="00950C1D"/>
    <w:rsid w:val="009628A7"/>
    <w:rsid w:val="009C06FA"/>
    <w:rsid w:val="009D0C94"/>
    <w:rsid w:val="009E20F2"/>
    <w:rsid w:val="009E661E"/>
    <w:rsid w:val="009E7DEB"/>
    <w:rsid w:val="00A0236F"/>
    <w:rsid w:val="00A40FB9"/>
    <w:rsid w:val="00A44CC1"/>
    <w:rsid w:val="00A45DF8"/>
    <w:rsid w:val="00A61E8C"/>
    <w:rsid w:val="00A946B2"/>
    <w:rsid w:val="00AA3FF4"/>
    <w:rsid w:val="00AC08E2"/>
    <w:rsid w:val="00B37E95"/>
    <w:rsid w:val="00B94DA8"/>
    <w:rsid w:val="00BE535D"/>
    <w:rsid w:val="00BF37B4"/>
    <w:rsid w:val="00BF6BAA"/>
    <w:rsid w:val="00C006F5"/>
    <w:rsid w:val="00C1196D"/>
    <w:rsid w:val="00C11A07"/>
    <w:rsid w:val="00C471C6"/>
    <w:rsid w:val="00C57312"/>
    <w:rsid w:val="00CA5038"/>
    <w:rsid w:val="00CB1817"/>
    <w:rsid w:val="00CB7F67"/>
    <w:rsid w:val="00CC79C0"/>
    <w:rsid w:val="00CD06FF"/>
    <w:rsid w:val="00CE3A14"/>
    <w:rsid w:val="00D07E0F"/>
    <w:rsid w:val="00D2044F"/>
    <w:rsid w:val="00D567DD"/>
    <w:rsid w:val="00D70D59"/>
    <w:rsid w:val="00DB361C"/>
    <w:rsid w:val="00DE2601"/>
    <w:rsid w:val="00E5090F"/>
    <w:rsid w:val="00E50A53"/>
    <w:rsid w:val="00E53F1E"/>
    <w:rsid w:val="00E54B86"/>
    <w:rsid w:val="00E619B2"/>
    <w:rsid w:val="00E623C8"/>
    <w:rsid w:val="00E805D1"/>
    <w:rsid w:val="00E83EF7"/>
    <w:rsid w:val="00E87D05"/>
    <w:rsid w:val="00E96059"/>
    <w:rsid w:val="00EB0B77"/>
    <w:rsid w:val="00EC151B"/>
    <w:rsid w:val="00EE1D85"/>
    <w:rsid w:val="00EF7F3B"/>
    <w:rsid w:val="00F01521"/>
    <w:rsid w:val="00F0688E"/>
    <w:rsid w:val="00F24A0E"/>
    <w:rsid w:val="00F25AF9"/>
    <w:rsid w:val="00F264FB"/>
    <w:rsid w:val="00F30AE8"/>
    <w:rsid w:val="00F40907"/>
    <w:rsid w:val="00F52306"/>
    <w:rsid w:val="00F54135"/>
    <w:rsid w:val="00F7332E"/>
    <w:rsid w:val="00F93482"/>
    <w:rsid w:val="00FA3126"/>
    <w:rsid w:val="00FA4CE9"/>
    <w:rsid w:val="00FD228E"/>
    <w:rsid w:val="00FD374C"/>
    <w:rsid w:val="00FF1E3E"/>
    <w:rsid w:val="00FF3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E0C636B"/>
  <w15:chartTrackingRefBased/>
  <w15:docId w15:val="{75839398-56EF-4F45-BDCF-E59D63E7C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FD22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FD22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FD22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FD22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FD22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FD22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FD22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FD22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FD22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FD22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FD22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FD22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FD228E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FD228E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FD228E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FD228E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FD228E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FD228E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FD22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FD22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FD22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FD22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FD22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FD228E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FD228E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FD228E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FD22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FD228E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FD228E"/>
    <w:rPr>
      <w:b/>
      <w:bCs/>
      <w:smallCaps/>
      <w:color w:val="0F4761" w:themeColor="accent1" w:themeShade="BF"/>
      <w:spacing w:val="5"/>
    </w:rPr>
  </w:style>
  <w:style w:type="character" w:customStyle="1" w:styleId="Szvegtrzs">
    <w:name w:val="Szövegtörzs_"/>
    <w:basedOn w:val="Bekezdsalapbettpusa"/>
    <w:link w:val="Szvegtrzs1"/>
    <w:rsid w:val="001633C4"/>
    <w:rPr>
      <w:rFonts w:ascii="Calibri" w:eastAsia="Calibri" w:hAnsi="Calibri" w:cs="Calibri"/>
    </w:rPr>
  </w:style>
  <w:style w:type="paragraph" w:customStyle="1" w:styleId="Szvegtrzs1">
    <w:name w:val="Szövegtörzs1"/>
    <w:basedOn w:val="Norml"/>
    <w:link w:val="Szvegtrzs"/>
    <w:rsid w:val="001633C4"/>
    <w:pPr>
      <w:widowControl w:val="0"/>
      <w:spacing w:after="140" w:line="240" w:lineRule="auto"/>
    </w:pPr>
    <w:rPr>
      <w:rFonts w:ascii="Calibri" w:eastAsia="Calibri" w:hAnsi="Calibri" w:cs="Calibri"/>
    </w:rPr>
  </w:style>
  <w:style w:type="paragraph" w:customStyle="1" w:styleId="Default">
    <w:name w:val="Default"/>
    <w:rsid w:val="001633C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8C0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8C0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8C0"/>
    <w:rPr>
      <w:vertAlign w:val="superscript"/>
    </w:rPr>
  </w:style>
  <w:style w:type="character" w:customStyle="1" w:styleId="Cmsor10">
    <w:name w:val="Címsor #1_"/>
    <w:basedOn w:val="Bekezdsalapbettpusa"/>
    <w:link w:val="Cmsor11"/>
    <w:rsid w:val="004E48C0"/>
    <w:rPr>
      <w:rFonts w:ascii="Calibri" w:eastAsia="Calibri" w:hAnsi="Calibri" w:cs="Calibri"/>
      <w:b/>
      <w:bCs/>
    </w:rPr>
  </w:style>
  <w:style w:type="paragraph" w:customStyle="1" w:styleId="Cmsor11">
    <w:name w:val="Címsor #1"/>
    <w:basedOn w:val="Norml"/>
    <w:link w:val="Cmsor10"/>
    <w:rsid w:val="004E48C0"/>
    <w:pPr>
      <w:widowControl w:val="0"/>
      <w:spacing w:after="0" w:line="240" w:lineRule="auto"/>
      <w:outlineLvl w:val="0"/>
    </w:pPr>
    <w:rPr>
      <w:rFonts w:ascii="Calibri" w:eastAsia="Calibri" w:hAnsi="Calibri" w:cs="Calibri"/>
      <w:b/>
      <w:bCs/>
    </w:rPr>
  </w:style>
  <w:style w:type="character" w:styleId="Hiperhivatkozs">
    <w:name w:val="Hyperlink"/>
    <w:basedOn w:val="Bekezdsalapbettpusa"/>
    <w:uiPriority w:val="99"/>
    <w:unhideWhenUsed/>
    <w:rsid w:val="00CC79C0"/>
    <w:rPr>
      <w:color w:val="0000FF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CC79C0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BE535D"/>
    <w:rPr>
      <w:color w:val="96607D" w:themeColor="followedHyperlink"/>
      <w:u w:val="single"/>
    </w:rPr>
  </w:style>
  <w:style w:type="paragraph" w:customStyle="1" w:styleId="Bekezds">
    <w:name w:val="Bekezdés"/>
    <w:uiPriority w:val="99"/>
    <w:rsid w:val="00E54B86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eastAsiaTheme="minorEastAsia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A40F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A40FB9"/>
  </w:style>
  <w:style w:type="paragraph" w:styleId="llb">
    <w:name w:val="footer"/>
    <w:basedOn w:val="Norml"/>
    <w:link w:val="llbChar"/>
    <w:uiPriority w:val="99"/>
    <w:unhideWhenUsed/>
    <w:rsid w:val="00A40F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A40FB9"/>
  </w:style>
  <w:style w:type="table" w:styleId="Rcsostblzat">
    <w:name w:val="Table Grid"/>
    <w:basedOn w:val="Normltblzat"/>
    <w:uiPriority w:val="39"/>
    <w:rsid w:val="00E50A53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hu-HU" w:bidi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Vltozat">
    <w:name w:val="Revision"/>
    <w:hidden/>
    <w:uiPriority w:val="99"/>
    <w:semiHidden/>
    <w:rsid w:val="00FA3126"/>
    <w:pPr>
      <w:spacing w:after="0" w:line="240" w:lineRule="auto"/>
    </w:pPr>
  </w:style>
  <w:style w:type="character" w:styleId="Jegyzethivatkozs">
    <w:name w:val="annotation reference"/>
    <w:basedOn w:val="Bekezdsalapbettpusa"/>
    <w:uiPriority w:val="99"/>
    <w:semiHidden/>
    <w:unhideWhenUsed/>
    <w:rsid w:val="00FA3126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FA3126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FA3126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FA3126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FA312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765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0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4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zamvevoszek@asz.hu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sz.h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asz.hu/files/Adatkezelesi-tajekoztato_kozerdeku-adatigenylesek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sz.h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BA112E-FD89-4E5D-89D0-2AD9C0FF4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6</Pages>
  <Words>1525</Words>
  <Characters>11168</Characters>
  <Application>Microsoft Office Word</Application>
  <DocSecurity>0</DocSecurity>
  <Lines>199</Lines>
  <Paragraphs>88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Állami Számvevőszék</Company>
  <LinksUpToDate>false</LinksUpToDate>
  <CharactersWithSpaces>12605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Csernyák Szabolcs</dc:creator>
  <cp:keywords/>
  <dc:description/>
  <cp:lastModifiedBy>ÁJF</cp:lastModifiedBy>
  <cp:revision>17</cp:revision>
  <dcterms:created xsi:type="dcterms:W3CDTF">2026-04-28T12:25:00Z</dcterms:created>
  <dcterms:modified xsi:type="dcterms:W3CDTF">2026-04-29T12:52:00Z</dcterms:modified>
</cp:coreProperties>
</file>